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70FC" w14:textId="125AFE15" w:rsidR="00F12F11" w:rsidRDefault="005D2643" w:rsidP="003C6BC2">
      <w:pPr>
        <w:rPr>
          <w:rFonts w:ascii="Arial" w:hAnsi="Arial" w:cs="Arial"/>
          <w:b/>
          <w:color w:val="002060"/>
          <w:sz w:val="32"/>
          <w:szCs w:val="32"/>
        </w:rPr>
      </w:pPr>
      <w:r>
        <w:rPr>
          <w:rFonts w:ascii="Arial" w:hAnsi="Arial" w:cs="Arial"/>
          <w:b/>
          <w:noProof/>
          <w:color w:val="002060"/>
          <w:sz w:val="32"/>
          <w:szCs w:val="32"/>
        </w:rPr>
        <w:drawing>
          <wp:inline distT="0" distB="0" distL="0" distR="0" wp14:anchorId="616EA53C" wp14:editId="602B9571">
            <wp:extent cx="192659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6590" cy="878205"/>
                    </a:xfrm>
                    <a:prstGeom prst="rect">
                      <a:avLst/>
                    </a:prstGeom>
                    <a:noFill/>
                  </pic:spPr>
                </pic:pic>
              </a:graphicData>
            </a:graphic>
          </wp:inline>
        </w:drawing>
      </w:r>
      <w:r w:rsidR="00F12F11">
        <w:rPr>
          <w:rFonts w:ascii="Arial" w:hAnsi="Arial" w:cs="Arial"/>
          <w:b/>
          <w:color w:val="002060"/>
          <w:sz w:val="32"/>
          <w:szCs w:val="32"/>
        </w:rPr>
        <w:t xml:space="preserve">                            </w:t>
      </w:r>
      <w:r>
        <w:rPr>
          <w:rFonts w:ascii="Arial" w:hAnsi="Arial" w:cs="Arial"/>
          <w:b/>
          <w:color w:val="002060"/>
          <w:sz w:val="32"/>
          <w:szCs w:val="32"/>
        </w:rPr>
        <w:t xml:space="preserve">                     </w:t>
      </w:r>
      <w:r w:rsidR="00F12F11">
        <w:rPr>
          <w:rFonts w:ascii="Arial" w:hAnsi="Arial" w:cs="Arial"/>
          <w:b/>
          <w:color w:val="002060"/>
          <w:sz w:val="32"/>
          <w:szCs w:val="32"/>
        </w:rPr>
        <w:t xml:space="preserve">       </w:t>
      </w:r>
      <w:r w:rsidR="00F12F11">
        <w:rPr>
          <w:rFonts w:ascii="Arial" w:hAnsi="Arial" w:cs="Arial"/>
          <w:b/>
          <w:noProof/>
          <w:color w:val="002060"/>
          <w:sz w:val="32"/>
          <w:szCs w:val="32"/>
          <w:lang w:eastAsia="en-GB"/>
        </w:rPr>
        <w:drawing>
          <wp:inline distT="0" distB="0" distL="0" distR="0" wp14:anchorId="32EC3703" wp14:editId="2B0741C9">
            <wp:extent cx="129857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8575" cy="792480"/>
                    </a:xfrm>
                    <a:prstGeom prst="rect">
                      <a:avLst/>
                    </a:prstGeom>
                    <a:noFill/>
                  </pic:spPr>
                </pic:pic>
              </a:graphicData>
            </a:graphic>
          </wp:inline>
        </w:drawing>
      </w:r>
    </w:p>
    <w:p w14:paraId="55ED22C0" w14:textId="77777777" w:rsidR="00F12F11" w:rsidRPr="00907C16" w:rsidRDefault="00F12F11" w:rsidP="00095D84">
      <w:pPr>
        <w:pStyle w:val="ListParagraph"/>
        <w:numPr>
          <w:ilvl w:val="0"/>
          <w:numId w:val="6"/>
        </w:numPr>
        <w:spacing w:after="0"/>
        <w:rPr>
          <w:rFonts w:ascii="Impact" w:hAnsi="Impact" w:cs="Impact"/>
          <w:color w:val="34A161"/>
          <w:sz w:val="36"/>
          <w:szCs w:val="36"/>
        </w:rPr>
      </w:pPr>
      <w:r w:rsidRPr="00907C16">
        <w:rPr>
          <w:rFonts w:ascii="Impact" w:hAnsi="Impact" w:cs="Impact"/>
          <w:color w:val="34A161"/>
          <w:sz w:val="36"/>
          <w:szCs w:val="36"/>
        </w:rPr>
        <w:t>Information</w:t>
      </w:r>
    </w:p>
    <w:p w14:paraId="055B0A3A" w14:textId="77777777" w:rsidR="00056DF9" w:rsidRPr="00907C16" w:rsidRDefault="00DE7B6B" w:rsidP="00095D84">
      <w:pPr>
        <w:spacing w:after="0" w:line="240" w:lineRule="auto"/>
        <w:jc w:val="center"/>
        <w:rPr>
          <w:rFonts w:ascii="Impact" w:eastAsiaTheme="minorHAnsi" w:hAnsi="Impact" w:cstheme="minorBidi"/>
          <w:color w:val="34A161"/>
          <w:sz w:val="44"/>
          <w:szCs w:val="44"/>
        </w:rPr>
      </w:pPr>
      <w:r w:rsidRPr="00907C16">
        <w:rPr>
          <w:rFonts w:ascii="Impact" w:eastAsiaTheme="minorHAnsi" w:hAnsi="Impact" w:cstheme="minorBidi"/>
          <w:color w:val="34A161"/>
          <w:sz w:val="44"/>
          <w:szCs w:val="44"/>
        </w:rPr>
        <w:t>Added Pension Contributions</w:t>
      </w:r>
      <w:r w:rsidR="00C45A2E" w:rsidRPr="00907C16">
        <w:rPr>
          <w:rFonts w:ascii="Impact" w:eastAsiaTheme="minorHAnsi" w:hAnsi="Impact" w:cstheme="minorBidi"/>
          <w:color w:val="34A161"/>
          <w:sz w:val="44"/>
          <w:szCs w:val="44"/>
        </w:rPr>
        <w:t xml:space="preserve"> – FPS 2015</w:t>
      </w:r>
    </w:p>
    <w:p w14:paraId="10A40AD2" w14:textId="1DEB3ECC" w:rsidR="00DE7B6B" w:rsidRPr="00BA6DB3" w:rsidRDefault="00DE7B6B" w:rsidP="00D230C9">
      <w:pPr>
        <w:spacing w:before="120" w:line="240" w:lineRule="auto"/>
        <w:rPr>
          <w:rFonts w:ascii="Arial" w:hAnsi="Arial" w:cs="Arial"/>
          <w:szCs w:val="21"/>
        </w:rPr>
      </w:pPr>
      <w:proofErr w:type="gramStart"/>
      <w:r w:rsidRPr="00BA6DB3">
        <w:rPr>
          <w:rFonts w:ascii="Arial" w:hAnsi="Arial" w:cs="Arial"/>
          <w:szCs w:val="21"/>
        </w:rPr>
        <w:t>In ord</w:t>
      </w:r>
      <w:r w:rsidR="00F0796D" w:rsidRPr="00BA6DB3">
        <w:rPr>
          <w:rFonts w:ascii="Arial" w:hAnsi="Arial" w:cs="Arial"/>
          <w:szCs w:val="21"/>
        </w:rPr>
        <w:t>er to</w:t>
      </w:r>
      <w:proofErr w:type="gramEnd"/>
      <w:r w:rsidR="00F0796D" w:rsidRPr="00BA6DB3">
        <w:rPr>
          <w:rFonts w:ascii="Arial" w:hAnsi="Arial" w:cs="Arial"/>
          <w:szCs w:val="21"/>
        </w:rPr>
        <w:t xml:space="preserve"> increase your Firefighter</w:t>
      </w:r>
      <w:r w:rsidRPr="00BA6DB3">
        <w:rPr>
          <w:rFonts w:ascii="Arial" w:hAnsi="Arial" w:cs="Arial"/>
          <w:szCs w:val="21"/>
        </w:rPr>
        <w:t>s</w:t>
      </w:r>
      <w:r w:rsidR="00F0796D" w:rsidRPr="00BA6DB3">
        <w:rPr>
          <w:rFonts w:ascii="Arial" w:hAnsi="Arial" w:cs="Arial"/>
          <w:szCs w:val="21"/>
        </w:rPr>
        <w:t>’</w:t>
      </w:r>
      <w:r w:rsidRPr="00BA6DB3">
        <w:rPr>
          <w:rFonts w:ascii="Arial" w:hAnsi="Arial" w:cs="Arial"/>
          <w:szCs w:val="21"/>
        </w:rPr>
        <w:t xml:space="preserve"> Pension Scheme 2015 (FPS 2015) pension on retirement and </w:t>
      </w:r>
      <w:r w:rsidR="00237CE8" w:rsidRPr="00BA6DB3">
        <w:rPr>
          <w:rFonts w:ascii="Arial" w:hAnsi="Arial" w:cs="Arial"/>
          <w:szCs w:val="21"/>
        </w:rPr>
        <w:t xml:space="preserve">any survivor </w:t>
      </w:r>
      <w:r w:rsidRPr="00BA6DB3">
        <w:rPr>
          <w:rFonts w:ascii="Arial" w:hAnsi="Arial" w:cs="Arial"/>
          <w:szCs w:val="21"/>
        </w:rPr>
        <w:t>benefits</w:t>
      </w:r>
      <w:r w:rsidR="00237CE8" w:rsidRPr="00BA6DB3">
        <w:rPr>
          <w:rFonts w:ascii="Arial" w:hAnsi="Arial" w:cs="Arial"/>
          <w:szCs w:val="21"/>
        </w:rPr>
        <w:t xml:space="preserve"> that may become payable</w:t>
      </w:r>
      <w:r w:rsidRPr="00BA6DB3">
        <w:rPr>
          <w:rFonts w:ascii="Arial" w:hAnsi="Arial" w:cs="Arial"/>
          <w:szCs w:val="21"/>
        </w:rPr>
        <w:t xml:space="preserve">, you can pay Added Pension Contributions to </w:t>
      </w:r>
      <w:r w:rsidR="00AF5050">
        <w:rPr>
          <w:rFonts w:ascii="Arial" w:hAnsi="Arial" w:cs="Arial"/>
          <w:szCs w:val="21"/>
        </w:rPr>
        <w:t>buy</w:t>
      </w:r>
      <w:r w:rsidR="00AF5050" w:rsidRPr="00BA6DB3">
        <w:rPr>
          <w:rFonts w:ascii="Arial" w:hAnsi="Arial" w:cs="Arial"/>
          <w:szCs w:val="21"/>
        </w:rPr>
        <w:t xml:space="preserve"> </w:t>
      </w:r>
      <w:r w:rsidRPr="00BA6DB3">
        <w:rPr>
          <w:rFonts w:ascii="Arial" w:hAnsi="Arial" w:cs="Arial"/>
          <w:szCs w:val="21"/>
        </w:rPr>
        <w:t xml:space="preserve">added pension. </w:t>
      </w:r>
    </w:p>
    <w:p w14:paraId="003FD32A" w14:textId="77777777" w:rsidR="00BA6DB3" w:rsidRDefault="00DE7B6B" w:rsidP="00BA6DB3">
      <w:pPr>
        <w:spacing w:after="0" w:line="240" w:lineRule="auto"/>
        <w:jc w:val="both"/>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How much Added Pension you can buy</w:t>
      </w:r>
    </w:p>
    <w:p w14:paraId="2B94A091" w14:textId="42F018A6" w:rsidR="003C6BC2" w:rsidRPr="00BA6DB3" w:rsidRDefault="00DE7B6B" w:rsidP="00D230C9">
      <w:pPr>
        <w:spacing w:line="240" w:lineRule="auto"/>
        <w:rPr>
          <w:rFonts w:ascii="Arial" w:hAnsi="Arial" w:cs="Arial"/>
          <w:szCs w:val="21"/>
        </w:rPr>
      </w:pPr>
      <w:r w:rsidRPr="00BA6DB3">
        <w:rPr>
          <w:rFonts w:ascii="Arial" w:hAnsi="Arial" w:cs="Arial"/>
          <w:szCs w:val="21"/>
        </w:rPr>
        <w:t xml:space="preserve">You can pay </w:t>
      </w:r>
      <w:r w:rsidR="00D55F0E" w:rsidRPr="00BA6DB3">
        <w:rPr>
          <w:rFonts w:ascii="Arial" w:hAnsi="Arial" w:cs="Arial"/>
          <w:szCs w:val="21"/>
        </w:rPr>
        <w:t xml:space="preserve">added </w:t>
      </w:r>
      <w:r w:rsidRPr="00BA6DB3">
        <w:rPr>
          <w:rFonts w:ascii="Arial" w:hAnsi="Arial" w:cs="Arial"/>
          <w:szCs w:val="21"/>
        </w:rPr>
        <w:t xml:space="preserve">contributions to buy up to </w:t>
      </w:r>
      <w:r w:rsidR="00772680">
        <w:rPr>
          <w:rFonts w:ascii="Arial" w:hAnsi="Arial" w:cs="Arial"/>
          <w:szCs w:val="21"/>
        </w:rPr>
        <w:t>£</w:t>
      </w:r>
      <w:r w:rsidR="00CA79CC">
        <w:rPr>
          <w:rFonts w:ascii="Arial" w:hAnsi="Arial" w:cs="Arial"/>
          <w:szCs w:val="21"/>
        </w:rPr>
        <w:t>8,0</w:t>
      </w:r>
      <w:r w:rsidR="0052152B">
        <w:rPr>
          <w:rFonts w:ascii="Arial" w:hAnsi="Arial" w:cs="Arial"/>
          <w:szCs w:val="21"/>
        </w:rPr>
        <w:t>32</w:t>
      </w:r>
      <w:r w:rsidR="00CD7A08">
        <w:rPr>
          <w:rFonts w:ascii="Arial" w:hAnsi="Arial" w:cs="Arial"/>
          <w:szCs w:val="21"/>
        </w:rPr>
        <w:t xml:space="preserve"> </w:t>
      </w:r>
      <w:r w:rsidRPr="00BA6DB3">
        <w:rPr>
          <w:rFonts w:ascii="Arial" w:hAnsi="Arial" w:cs="Arial"/>
          <w:szCs w:val="21"/>
        </w:rPr>
        <w:t xml:space="preserve">of </w:t>
      </w:r>
      <w:r w:rsidR="00D55F0E" w:rsidRPr="00BA6DB3">
        <w:rPr>
          <w:rFonts w:ascii="Arial" w:hAnsi="Arial" w:cs="Arial"/>
          <w:szCs w:val="21"/>
        </w:rPr>
        <w:t>added</w:t>
      </w:r>
      <w:r w:rsidRPr="00BA6DB3">
        <w:rPr>
          <w:rFonts w:ascii="Arial" w:hAnsi="Arial" w:cs="Arial"/>
          <w:szCs w:val="21"/>
        </w:rPr>
        <w:t xml:space="preserve"> pension</w:t>
      </w:r>
      <w:r w:rsidR="00065060" w:rsidRPr="00BA6DB3">
        <w:rPr>
          <w:rFonts w:ascii="Arial" w:hAnsi="Arial" w:cs="Arial"/>
          <w:szCs w:val="21"/>
        </w:rPr>
        <w:t xml:space="preserve"> (20</w:t>
      </w:r>
      <w:r w:rsidR="005A53B6">
        <w:rPr>
          <w:rFonts w:ascii="Arial" w:hAnsi="Arial" w:cs="Arial"/>
          <w:szCs w:val="21"/>
        </w:rPr>
        <w:t>2</w:t>
      </w:r>
      <w:r w:rsidR="0052152B">
        <w:rPr>
          <w:rFonts w:ascii="Arial" w:hAnsi="Arial" w:cs="Arial"/>
          <w:szCs w:val="21"/>
        </w:rPr>
        <w:t>3</w:t>
      </w:r>
      <w:r w:rsidR="009F198D">
        <w:rPr>
          <w:rFonts w:ascii="Arial" w:hAnsi="Arial" w:cs="Arial"/>
          <w:szCs w:val="21"/>
        </w:rPr>
        <w:t>/</w:t>
      </w:r>
      <w:r w:rsidR="005A53B6">
        <w:rPr>
          <w:rFonts w:ascii="Arial" w:hAnsi="Arial" w:cs="Arial"/>
          <w:szCs w:val="21"/>
        </w:rPr>
        <w:t>2</w:t>
      </w:r>
      <w:r w:rsidR="0052152B">
        <w:rPr>
          <w:rFonts w:ascii="Arial" w:hAnsi="Arial" w:cs="Arial"/>
          <w:szCs w:val="21"/>
        </w:rPr>
        <w:t>4</w:t>
      </w:r>
      <w:r w:rsidR="00065060" w:rsidRPr="00BA6DB3">
        <w:rPr>
          <w:rFonts w:ascii="Arial" w:hAnsi="Arial" w:cs="Arial"/>
          <w:szCs w:val="21"/>
        </w:rPr>
        <w:t xml:space="preserve"> limits)</w:t>
      </w:r>
      <w:r w:rsidRPr="00BA6DB3">
        <w:rPr>
          <w:rFonts w:ascii="Arial" w:hAnsi="Arial" w:cs="Arial"/>
          <w:szCs w:val="21"/>
        </w:rPr>
        <w:t xml:space="preserve"> in the FPS 2015. This is payable </w:t>
      </w:r>
      <w:r w:rsidR="004717F5" w:rsidRPr="00BA6DB3">
        <w:rPr>
          <w:rFonts w:ascii="Arial" w:hAnsi="Arial" w:cs="Arial"/>
          <w:szCs w:val="21"/>
        </w:rPr>
        <w:t xml:space="preserve">every year for life, </w:t>
      </w:r>
      <w:r w:rsidRPr="00BA6DB3">
        <w:rPr>
          <w:rFonts w:ascii="Arial" w:hAnsi="Arial" w:cs="Arial"/>
          <w:szCs w:val="21"/>
        </w:rPr>
        <w:t>on top of your normal FPS 2015 benefits.</w:t>
      </w:r>
      <w:r w:rsidR="00065060" w:rsidRPr="00BA6DB3">
        <w:rPr>
          <w:rFonts w:ascii="Arial" w:hAnsi="Arial" w:cs="Arial"/>
          <w:szCs w:val="21"/>
        </w:rPr>
        <w:t xml:space="preserve"> The limit will be increased each April in line with the Pensions (Increase) Act 1971.</w:t>
      </w:r>
    </w:p>
    <w:p w14:paraId="2FB3BCBF" w14:textId="11858B6B" w:rsidR="005D2643" w:rsidRDefault="00DE7B6B" w:rsidP="00D230C9">
      <w:pPr>
        <w:pStyle w:val="NormalWeb"/>
        <w:shd w:val="clear" w:color="auto" w:fill="FFFFFF"/>
        <w:spacing w:before="0" w:beforeAutospacing="0" w:after="160" w:afterAutospacing="0"/>
        <w:textAlignment w:val="baseline"/>
        <w:rPr>
          <w:rFonts w:ascii="Arial" w:hAnsi="Arial" w:cs="Arial"/>
          <w:sz w:val="22"/>
          <w:szCs w:val="21"/>
        </w:rPr>
      </w:pPr>
      <w:r w:rsidRPr="00BA6DB3">
        <w:rPr>
          <w:rFonts w:ascii="Arial" w:hAnsi="Arial" w:cs="Arial"/>
          <w:sz w:val="22"/>
          <w:szCs w:val="21"/>
        </w:rPr>
        <w:t xml:space="preserve">You may choose to </w:t>
      </w:r>
      <w:r w:rsidR="00BA6DB3" w:rsidRPr="00BA6DB3">
        <w:rPr>
          <w:rFonts w:ascii="Arial" w:hAnsi="Arial" w:cs="Arial"/>
          <w:sz w:val="22"/>
          <w:szCs w:val="21"/>
        </w:rPr>
        <w:t xml:space="preserve">pay monthly by periodical </w:t>
      </w:r>
      <w:r w:rsidRPr="00BA6DB3">
        <w:rPr>
          <w:rFonts w:ascii="Arial" w:hAnsi="Arial" w:cs="Arial"/>
          <w:sz w:val="22"/>
          <w:szCs w:val="21"/>
        </w:rPr>
        <w:t>contributions</w:t>
      </w:r>
      <w:r w:rsidR="005D2643">
        <w:rPr>
          <w:rFonts w:ascii="Arial" w:hAnsi="Arial" w:cs="Arial"/>
          <w:sz w:val="22"/>
          <w:szCs w:val="21"/>
        </w:rPr>
        <w:t>.</w:t>
      </w:r>
      <w:r w:rsidR="00C45A2E" w:rsidRPr="00BA6DB3">
        <w:rPr>
          <w:rFonts w:ascii="Arial" w:hAnsi="Arial" w:cs="Arial"/>
          <w:sz w:val="22"/>
          <w:szCs w:val="21"/>
        </w:rPr>
        <w:t xml:space="preserve"> </w:t>
      </w:r>
    </w:p>
    <w:p w14:paraId="7FE097E4" w14:textId="35F293BB" w:rsidR="00C45A2E" w:rsidRPr="00BA6DB3" w:rsidRDefault="005D2643" w:rsidP="00D230C9">
      <w:pPr>
        <w:pStyle w:val="NormalWeb"/>
        <w:shd w:val="clear" w:color="auto" w:fill="FFFFFF"/>
        <w:spacing w:before="0" w:beforeAutospacing="0" w:after="160" w:afterAutospacing="0"/>
        <w:textAlignment w:val="baseline"/>
        <w:rPr>
          <w:rFonts w:ascii="Arial" w:hAnsi="Arial" w:cs="Arial"/>
          <w:sz w:val="22"/>
          <w:szCs w:val="21"/>
        </w:rPr>
      </w:pPr>
      <w:r w:rsidRPr="00BA6DB3">
        <w:rPr>
          <w:rFonts w:ascii="Arial" w:hAnsi="Arial" w:cs="Arial"/>
          <w:sz w:val="22"/>
          <w:szCs w:val="21"/>
        </w:rPr>
        <w:t>I</w:t>
      </w:r>
      <w:r w:rsidR="00C45A2E" w:rsidRPr="00BA6DB3">
        <w:rPr>
          <w:rFonts w:ascii="Arial" w:hAnsi="Arial" w:cs="Arial"/>
          <w:sz w:val="22"/>
          <w:szCs w:val="21"/>
        </w:rPr>
        <w:t>f you</w:t>
      </w:r>
      <w:r>
        <w:rPr>
          <w:rFonts w:ascii="Arial" w:hAnsi="Arial" w:cs="Arial"/>
          <w:sz w:val="22"/>
          <w:szCs w:val="21"/>
        </w:rPr>
        <w:t xml:space="preserve"> have been employed as a firefighter within the last 12 </w:t>
      </w:r>
      <w:proofErr w:type="gramStart"/>
      <w:r>
        <w:rPr>
          <w:rFonts w:ascii="Arial" w:hAnsi="Arial" w:cs="Arial"/>
          <w:sz w:val="22"/>
          <w:szCs w:val="21"/>
        </w:rPr>
        <w:t>months</w:t>
      </w:r>
      <w:proofErr w:type="gramEnd"/>
      <w:r w:rsidR="00494DD8">
        <w:rPr>
          <w:rFonts w:ascii="Arial" w:hAnsi="Arial" w:cs="Arial"/>
          <w:sz w:val="22"/>
          <w:szCs w:val="21"/>
        </w:rPr>
        <w:t xml:space="preserve"> </w:t>
      </w:r>
      <w:r w:rsidR="00C45A2E" w:rsidRPr="00BA6DB3">
        <w:rPr>
          <w:rFonts w:ascii="Arial" w:hAnsi="Arial" w:cs="Arial"/>
          <w:sz w:val="22"/>
          <w:szCs w:val="21"/>
        </w:rPr>
        <w:t xml:space="preserve">you could make a </w:t>
      </w:r>
      <w:r w:rsidR="00DE7B6B" w:rsidRPr="00BA6DB3">
        <w:rPr>
          <w:rFonts w:ascii="Arial" w:hAnsi="Arial" w:cs="Arial"/>
          <w:sz w:val="22"/>
          <w:szCs w:val="21"/>
        </w:rPr>
        <w:t>one</w:t>
      </w:r>
      <w:r w:rsidR="001F37CF">
        <w:rPr>
          <w:rFonts w:ascii="Arial" w:hAnsi="Arial" w:cs="Arial"/>
          <w:sz w:val="22"/>
          <w:szCs w:val="21"/>
        </w:rPr>
        <w:t>-</w:t>
      </w:r>
      <w:r w:rsidR="00BA6DB3" w:rsidRPr="00BA6DB3">
        <w:rPr>
          <w:rFonts w:ascii="Arial" w:hAnsi="Arial" w:cs="Arial"/>
          <w:sz w:val="22"/>
          <w:szCs w:val="21"/>
        </w:rPr>
        <w:t>off payment into the scheme by</w:t>
      </w:r>
      <w:r w:rsidR="00DE7B6B" w:rsidRPr="00BA6DB3">
        <w:rPr>
          <w:rFonts w:ascii="Arial" w:hAnsi="Arial" w:cs="Arial"/>
          <w:sz w:val="22"/>
          <w:szCs w:val="21"/>
        </w:rPr>
        <w:t xml:space="preserve"> lump sum</w:t>
      </w:r>
      <w:r w:rsidR="00193ABB" w:rsidRPr="00BA6DB3">
        <w:rPr>
          <w:rFonts w:ascii="Arial" w:hAnsi="Arial" w:cs="Arial"/>
          <w:sz w:val="22"/>
          <w:szCs w:val="21"/>
        </w:rPr>
        <w:t>.</w:t>
      </w:r>
    </w:p>
    <w:p w14:paraId="662FFD69" w14:textId="77777777" w:rsidR="00BB7CA9" w:rsidRPr="00907C16" w:rsidRDefault="00DE7B6B" w:rsidP="00BA6DB3">
      <w:pPr>
        <w:pStyle w:val="NormalWeb"/>
        <w:shd w:val="clear" w:color="auto" w:fill="FFFFFF"/>
        <w:spacing w:before="0" w:beforeAutospacing="0" w:after="0" w:afterAutospacing="0"/>
        <w:jc w:val="both"/>
        <w:textAlignment w:val="baseline"/>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Paying by periodical payments</w:t>
      </w:r>
    </w:p>
    <w:p w14:paraId="5A19A173" w14:textId="77777777" w:rsidR="00DE7B6B" w:rsidRPr="00BA6DB3" w:rsidRDefault="00DE7B6B"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An election to pay added pension payments by periodical payments may only be made at least two years before your normal pension age</w:t>
      </w:r>
      <w:r w:rsidR="00C45A2E" w:rsidRPr="00BA6DB3">
        <w:rPr>
          <w:rFonts w:ascii="Arial" w:eastAsia="Times New Roman" w:hAnsi="Arial" w:cs="Arial"/>
          <w:szCs w:val="21"/>
          <w:lang w:eastAsia="en-GB"/>
        </w:rPr>
        <w:t xml:space="preserve"> (60)</w:t>
      </w:r>
      <w:r w:rsidRPr="00BA6DB3">
        <w:rPr>
          <w:rFonts w:ascii="Arial" w:eastAsia="Times New Roman" w:hAnsi="Arial" w:cs="Arial"/>
          <w:szCs w:val="21"/>
          <w:lang w:eastAsia="en-GB"/>
        </w:rPr>
        <w:t>.</w:t>
      </w:r>
    </w:p>
    <w:p w14:paraId="24539FBB" w14:textId="3DA24420" w:rsidR="00D55F0E"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If you</w:t>
      </w:r>
      <w:r w:rsidR="00C01B32">
        <w:rPr>
          <w:rFonts w:ascii="Arial" w:eastAsia="Times New Roman" w:hAnsi="Arial" w:cs="Arial"/>
          <w:szCs w:val="21"/>
          <w:lang w:eastAsia="en-GB"/>
        </w:rPr>
        <w:t xml:space="preserve"> choose</w:t>
      </w:r>
      <w:r w:rsidRPr="00BA6DB3">
        <w:rPr>
          <w:rFonts w:ascii="Arial" w:eastAsia="Times New Roman" w:hAnsi="Arial" w:cs="Arial"/>
          <w:szCs w:val="21"/>
          <w:lang w:eastAsia="en-GB"/>
        </w:rPr>
        <w:t xml:space="preserve"> to pay by periodical payments, they will be deducted from your pensionable pay on the first pay period after the date on which the </w:t>
      </w:r>
      <w:r w:rsidR="00131B5D" w:rsidRPr="00131B5D">
        <w:rPr>
          <w:rFonts w:ascii="Arial" w:eastAsia="Times New Roman" w:hAnsi="Arial" w:cs="Arial"/>
          <w:szCs w:val="21"/>
          <w:lang w:eastAsia="en-GB"/>
        </w:rPr>
        <w:t xml:space="preserve">Fire &amp; Rescue Authority (FRA) </w:t>
      </w:r>
      <w:r w:rsidRPr="00BA6DB3">
        <w:rPr>
          <w:rFonts w:ascii="Arial" w:eastAsia="Times New Roman" w:hAnsi="Arial" w:cs="Arial"/>
          <w:szCs w:val="21"/>
          <w:lang w:eastAsia="en-GB"/>
        </w:rPr>
        <w:t>receive</w:t>
      </w:r>
      <w:r w:rsidR="00131B5D">
        <w:rPr>
          <w:rFonts w:ascii="Arial" w:eastAsia="Times New Roman" w:hAnsi="Arial" w:cs="Arial"/>
          <w:szCs w:val="21"/>
          <w:lang w:eastAsia="en-GB"/>
        </w:rPr>
        <w:t>s</w:t>
      </w:r>
      <w:r w:rsidRPr="00BA6DB3">
        <w:rPr>
          <w:rFonts w:ascii="Arial" w:eastAsia="Times New Roman" w:hAnsi="Arial" w:cs="Arial"/>
          <w:szCs w:val="21"/>
          <w:lang w:eastAsia="en-GB"/>
        </w:rPr>
        <w:t xml:space="preserve"> the notice of your election</w:t>
      </w:r>
      <w:r w:rsidR="00D55F0E" w:rsidRPr="00BA6DB3">
        <w:rPr>
          <w:rFonts w:ascii="Arial" w:eastAsia="Times New Roman" w:hAnsi="Arial" w:cs="Arial"/>
          <w:szCs w:val="21"/>
          <w:lang w:eastAsia="en-GB"/>
        </w:rPr>
        <w:t xml:space="preserve"> in addition to your normal pension contributions to the scheme</w:t>
      </w:r>
      <w:r w:rsidRPr="00BA6DB3">
        <w:rPr>
          <w:rFonts w:ascii="Arial" w:eastAsia="Times New Roman" w:hAnsi="Arial" w:cs="Arial"/>
          <w:szCs w:val="21"/>
          <w:lang w:eastAsia="en-GB"/>
        </w:rPr>
        <w:t xml:space="preserve">. </w:t>
      </w:r>
    </w:p>
    <w:p w14:paraId="37239270" w14:textId="5BD6A63C" w:rsidR="004717F5"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They will </w:t>
      </w:r>
      <w:r w:rsidR="001C3AB3">
        <w:rPr>
          <w:rFonts w:ascii="Arial" w:eastAsia="Times New Roman" w:hAnsi="Arial" w:cs="Arial"/>
          <w:szCs w:val="21"/>
          <w:lang w:eastAsia="en-GB"/>
        </w:rPr>
        <w:t>stop</w:t>
      </w:r>
      <w:r w:rsidR="001C3AB3" w:rsidRPr="00BA6DB3">
        <w:rPr>
          <w:rFonts w:ascii="Arial" w:eastAsia="Times New Roman" w:hAnsi="Arial" w:cs="Arial"/>
          <w:szCs w:val="21"/>
          <w:lang w:eastAsia="en-GB"/>
        </w:rPr>
        <w:t xml:space="preserve"> </w:t>
      </w:r>
      <w:r w:rsidR="00065060" w:rsidRPr="00BA6DB3">
        <w:rPr>
          <w:rFonts w:ascii="Arial" w:eastAsia="Times New Roman" w:hAnsi="Arial" w:cs="Arial"/>
          <w:szCs w:val="21"/>
          <w:lang w:eastAsia="en-GB"/>
        </w:rPr>
        <w:t xml:space="preserve">at the </w:t>
      </w:r>
      <w:r w:rsidRPr="00BA6DB3">
        <w:rPr>
          <w:rFonts w:ascii="Arial" w:eastAsia="Times New Roman" w:hAnsi="Arial" w:cs="Arial"/>
          <w:szCs w:val="21"/>
          <w:lang w:eastAsia="en-GB"/>
        </w:rPr>
        <w:t>end o</w:t>
      </w:r>
      <w:r w:rsidR="00065060" w:rsidRPr="00BA6DB3">
        <w:rPr>
          <w:rFonts w:ascii="Arial" w:eastAsia="Times New Roman" w:hAnsi="Arial" w:cs="Arial"/>
          <w:szCs w:val="21"/>
          <w:lang w:eastAsia="en-GB"/>
        </w:rPr>
        <w:t>f</w:t>
      </w:r>
      <w:r w:rsidRPr="00BA6DB3">
        <w:rPr>
          <w:rFonts w:ascii="Arial" w:eastAsia="Times New Roman" w:hAnsi="Arial" w:cs="Arial"/>
          <w:szCs w:val="21"/>
          <w:lang w:eastAsia="en-GB"/>
        </w:rPr>
        <w:t xml:space="preserve"> </w:t>
      </w:r>
      <w:r w:rsidR="00295888" w:rsidRPr="00BA6DB3">
        <w:rPr>
          <w:rFonts w:ascii="Arial" w:eastAsia="Times New Roman" w:hAnsi="Arial" w:cs="Arial"/>
          <w:szCs w:val="21"/>
          <w:lang w:eastAsia="en-GB"/>
        </w:rPr>
        <w:t>the</w:t>
      </w:r>
      <w:r w:rsidR="00BA6DB3" w:rsidRPr="00BA6DB3">
        <w:rPr>
          <w:rFonts w:ascii="Arial" w:eastAsia="Times New Roman" w:hAnsi="Arial" w:cs="Arial"/>
          <w:szCs w:val="21"/>
          <w:lang w:eastAsia="en-GB"/>
        </w:rPr>
        <w:t xml:space="preserve"> s</w:t>
      </w:r>
      <w:r w:rsidR="00065060" w:rsidRPr="00BA6DB3">
        <w:rPr>
          <w:rFonts w:ascii="Arial" w:eastAsia="Times New Roman" w:hAnsi="Arial" w:cs="Arial"/>
          <w:szCs w:val="21"/>
          <w:lang w:eastAsia="en-GB"/>
        </w:rPr>
        <w:t>cheme year (</w:t>
      </w:r>
      <w:proofErr w:type="gramStart"/>
      <w:r w:rsidR="00065060" w:rsidRPr="00BA6DB3">
        <w:rPr>
          <w:rFonts w:ascii="Arial" w:eastAsia="Times New Roman" w:hAnsi="Arial" w:cs="Arial"/>
          <w:szCs w:val="21"/>
          <w:lang w:eastAsia="en-GB"/>
        </w:rPr>
        <w:t>i.e.</w:t>
      </w:r>
      <w:proofErr w:type="gramEnd"/>
      <w:r w:rsidR="00065060" w:rsidRPr="00BA6DB3">
        <w:rPr>
          <w:rFonts w:ascii="Arial" w:eastAsia="Times New Roman" w:hAnsi="Arial" w:cs="Arial"/>
          <w:szCs w:val="21"/>
          <w:lang w:eastAsia="en-GB"/>
        </w:rPr>
        <w:t xml:space="preserve"> 31 March), or on the</w:t>
      </w:r>
      <w:r w:rsidR="00295888" w:rsidRPr="00BA6DB3">
        <w:rPr>
          <w:rFonts w:ascii="Arial" w:eastAsia="Times New Roman" w:hAnsi="Arial" w:cs="Arial"/>
          <w:szCs w:val="21"/>
          <w:lang w:eastAsia="en-GB"/>
        </w:rPr>
        <w:t xml:space="preserve"> date specified in your election</w:t>
      </w:r>
      <w:r w:rsidR="00065060" w:rsidRPr="00BA6DB3">
        <w:rPr>
          <w:rFonts w:ascii="Arial" w:eastAsia="Times New Roman" w:hAnsi="Arial" w:cs="Arial"/>
          <w:szCs w:val="21"/>
          <w:lang w:eastAsia="en-GB"/>
        </w:rPr>
        <w:t xml:space="preserve">, whichever is earlier. Your periodical payments must </w:t>
      </w:r>
      <w:r w:rsidR="001439D9">
        <w:rPr>
          <w:rFonts w:ascii="Arial" w:eastAsia="Times New Roman" w:hAnsi="Arial" w:cs="Arial"/>
          <w:szCs w:val="21"/>
          <w:lang w:eastAsia="en-GB"/>
        </w:rPr>
        <w:t xml:space="preserve">stop </w:t>
      </w:r>
      <w:r w:rsidR="00065060" w:rsidRPr="00BA6DB3">
        <w:rPr>
          <w:rFonts w:ascii="Arial" w:eastAsia="Times New Roman" w:hAnsi="Arial" w:cs="Arial"/>
          <w:szCs w:val="21"/>
          <w:lang w:eastAsia="en-GB"/>
        </w:rPr>
        <w:t>i</w:t>
      </w:r>
      <w:r w:rsidR="00295888" w:rsidRPr="00BA6DB3">
        <w:rPr>
          <w:rFonts w:ascii="Arial" w:eastAsia="Times New Roman" w:hAnsi="Arial" w:cs="Arial"/>
          <w:szCs w:val="21"/>
          <w:lang w:eastAsia="en-GB"/>
        </w:rPr>
        <w:t xml:space="preserve">f you </w:t>
      </w:r>
      <w:r w:rsidR="00065060" w:rsidRPr="00BA6DB3">
        <w:rPr>
          <w:rFonts w:ascii="Arial" w:eastAsia="Times New Roman" w:hAnsi="Arial" w:cs="Arial"/>
          <w:szCs w:val="21"/>
          <w:lang w:eastAsia="en-GB"/>
        </w:rPr>
        <w:t xml:space="preserve">are no longer </w:t>
      </w:r>
      <w:r w:rsidR="00295888" w:rsidRPr="00BA6DB3">
        <w:rPr>
          <w:rFonts w:ascii="Arial" w:eastAsia="Times New Roman" w:hAnsi="Arial" w:cs="Arial"/>
          <w:szCs w:val="21"/>
          <w:lang w:eastAsia="en-GB"/>
        </w:rPr>
        <w:t>an active member</w:t>
      </w:r>
      <w:r w:rsidR="00C45A2E" w:rsidRPr="00BA6DB3">
        <w:rPr>
          <w:rFonts w:ascii="Arial" w:eastAsia="Times New Roman" w:hAnsi="Arial" w:cs="Arial"/>
          <w:szCs w:val="21"/>
          <w:lang w:eastAsia="en-GB"/>
        </w:rPr>
        <w:t xml:space="preserve"> of the scheme</w:t>
      </w:r>
      <w:r w:rsidR="00295888" w:rsidRPr="00BA6DB3">
        <w:rPr>
          <w:rFonts w:ascii="Arial" w:eastAsia="Times New Roman" w:hAnsi="Arial" w:cs="Arial"/>
          <w:szCs w:val="21"/>
          <w:lang w:eastAsia="en-GB"/>
        </w:rPr>
        <w:t>, or if it appears to the</w:t>
      </w:r>
      <w:r w:rsidR="00065060" w:rsidRPr="00BA6DB3">
        <w:rPr>
          <w:rFonts w:ascii="Arial" w:eastAsia="Times New Roman" w:hAnsi="Arial" w:cs="Arial"/>
          <w:szCs w:val="21"/>
          <w:lang w:eastAsia="en-GB"/>
        </w:rPr>
        <w:t xml:space="preserve"> </w:t>
      </w:r>
      <w:r w:rsidR="00BA6DB3" w:rsidRPr="00BA6DB3">
        <w:rPr>
          <w:rFonts w:ascii="Arial" w:eastAsia="Times New Roman" w:hAnsi="Arial" w:cs="Arial"/>
          <w:szCs w:val="21"/>
          <w:lang w:eastAsia="en-GB"/>
        </w:rPr>
        <w:t xml:space="preserve">FRA </w:t>
      </w:r>
      <w:r w:rsidR="00295888" w:rsidRPr="00BA6DB3">
        <w:rPr>
          <w:rFonts w:ascii="Arial" w:eastAsia="Times New Roman" w:hAnsi="Arial" w:cs="Arial"/>
          <w:szCs w:val="21"/>
          <w:lang w:eastAsia="en-GB"/>
        </w:rPr>
        <w:t>that you will exceed the overall limit of added pension</w:t>
      </w:r>
      <w:r w:rsidR="00BB49F5" w:rsidRPr="00BA6DB3">
        <w:rPr>
          <w:rFonts w:ascii="Arial" w:eastAsia="Times New Roman" w:hAnsi="Arial" w:cs="Arial"/>
          <w:szCs w:val="21"/>
          <w:lang w:eastAsia="en-GB"/>
        </w:rPr>
        <w:t xml:space="preserve"> (</w:t>
      </w:r>
      <w:r w:rsidR="00CD7A08">
        <w:rPr>
          <w:rFonts w:ascii="Arial" w:hAnsi="Arial" w:cs="Arial"/>
          <w:szCs w:val="21"/>
        </w:rPr>
        <w:t>£</w:t>
      </w:r>
      <w:r w:rsidR="003B75CD">
        <w:rPr>
          <w:rFonts w:ascii="Arial" w:hAnsi="Arial" w:cs="Arial"/>
          <w:szCs w:val="21"/>
        </w:rPr>
        <w:t>8,032</w:t>
      </w:r>
      <w:r w:rsidR="00CD7A08">
        <w:rPr>
          <w:rFonts w:ascii="Arial" w:hAnsi="Arial" w:cs="Arial"/>
          <w:szCs w:val="21"/>
        </w:rPr>
        <w:t xml:space="preserve"> </w:t>
      </w:r>
      <w:r w:rsidR="00BB49F5" w:rsidRPr="00BA6DB3">
        <w:rPr>
          <w:rFonts w:ascii="Arial" w:hAnsi="Arial" w:cs="Arial"/>
          <w:szCs w:val="21"/>
        </w:rPr>
        <w:t>for 20</w:t>
      </w:r>
      <w:r w:rsidR="001F37CF">
        <w:rPr>
          <w:rFonts w:ascii="Arial" w:hAnsi="Arial" w:cs="Arial"/>
          <w:szCs w:val="21"/>
        </w:rPr>
        <w:t>2</w:t>
      </w:r>
      <w:r w:rsidR="003B75CD">
        <w:rPr>
          <w:rFonts w:ascii="Arial" w:hAnsi="Arial" w:cs="Arial"/>
          <w:szCs w:val="21"/>
        </w:rPr>
        <w:t>3</w:t>
      </w:r>
      <w:r w:rsidR="001439D9">
        <w:rPr>
          <w:rFonts w:ascii="Arial" w:hAnsi="Arial" w:cs="Arial"/>
          <w:szCs w:val="21"/>
        </w:rPr>
        <w:t>/</w:t>
      </w:r>
      <w:r w:rsidR="001F37CF">
        <w:rPr>
          <w:rFonts w:ascii="Arial" w:hAnsi="Arial" w:cs="Arial"/>
          <w:szCs w:val="21"/>
        </w:rPr>
        <w:t>2</w:t>
      </w:r>
      <w:r w:rsidR="003B75CD">
        <w:rPr>
          <w:rFonts w:ascii="Arial" w:hAnsi="Arial" w:cs="Arial"/>
          <w:szCs w:val="21"/>
        </w:rPr>
        <w:t>4</w:t>
      </w:r>
      <w:r w:rsidR="00BB49F5" w:rsidRPr="00BA6DB3">
        <w:rPr>
          <w:rFonts w:ascii="Arial" w:hAnsi="Arial" w:cs="Arial"/>
          <w:szCs w:val="21"/>
        </w:rPr>
        <w:t>)</w:t>
      </w:r>
      <w:r w:rsidR="00065060" w:rsidRPr="00BA6DB3">
        <w:rPr>
          <w:rFonts w:ascii="Arial" w:eastAsia="Times New Roman" w:hAnsi="Arial" w:cs="Arial"/>
          <w:szCs w:val="21"/>
          <w:lang w:eastAsia="en-GB"/>
        </w:rPr>
        <w:t>.</w:t>
      </w:r>
    </w:p>
    <w:p w14:paraId="6AB5B3CB" w14:textId="7E7D7C11" w:rsidR="00295888" w:rsidRPr="00BA6DB3" w:rsidRDefault="004717F5"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An amount of added pension </w:t>
      </w:r>
      <w:r w:rsidR="00F70349" w:rsidRPr="00BA6DB3">
        <w:rPr>
          <w:rFonts w:ascii="Arial" w:eastAsia="Times New Roman" w:hAnsi="Arial" w:cs="Arial"/>
          <w:szCs w:val="21"/>
          <w:lang w:eastAsia="en-GB"/>
        </w:rPr>
        <w:t>will</w:t>
      </w:r>
      <w:r w:rsidRPr="00BA6DB3">
        <w:rPr>
          <w:rFonts w:ascii="Arial" w:eastAsia="Times New Roman" w:hAnsi="Arial" w:cs="Arial"/>
          <w:szCs w:val="21"/>
          <w:lang w:eastAsia="en-GB"/>
        </w:rPr>
        <w:t xml:space="preserve"> be credited to </w:t>
      </w:r>
      <w:r w:rsidR="00F70349" w:rsidRPr="00BA6DB3">
        <w:rPr>
          <w:rFonts w:ascii="Arial" w:eastAsia="Times New Roman" w:hAnsi="Arial" w:cs="Arial"/>
          <w:szCs w:val="21"/>
          <w:lang w:eastAsia="en-GB"/>
        </w:rPr>
        <w:t>your</w:t>
      </w:r>
      <w:r w:rsidRPr="00BA6DB3">
        <w:rPr>
          <w:rFonts w:ascii="Arial" w:eastAsia="Times New Roman" w:hAnsi="Arial" w:cs="Arial"/>
          <w:szCs w:val="21"/>
          <w:lang w:eastAsia="en-GB"/>
        </w:rPr>
        <w:t xml:space="preserve"> </w:t>
      </w:r>
      <w:r w:rsidR="00501644">
        <w:rPr>
          <w:rFonts w:ascii="Arial" w:eastAsia="Times New Roman" w:hAnsi="Arial" w:cs="Arial"/>
          <w:szCs w:val="21"/>
          <w:lang w:eastAsia="en-GB"/>
        </w:rPr>
        <w:t>“</w:t>
      </w:r>
      <w:r w:rsidRPr="00BA6DB3">
        <w:rPr>
          <w:rFonts w:ascii="Arial" w:eastAsia="Times New Roman" w:hAnsi="Arial" w:cs="Arial"/>
          <w:szCs w:val="21"/>
          <w:lang w:eastAsia="en-GB"/>
        </w:rPr>
        <w:t>added pension account</w:t>
      </w:r>
      <w:r w:rsidR="00501644">
        <w:rPr>
          <w:rFonts w:ascii="Arial" w:eastAsia="Times New Roman" w:hAnsi="Arial" w:cs="Arial"/>
          <w:szCs w:val="21"/>
          <w:lang w:eastAsia="en-GB"/>
        </w:rPr>
        <w:t>”</w:t>
      </w:r>
      <w:r w:rsidRPr="00BA6DB3">
        <w:rPr>
          <w:rFonts w:ascii="Arial" w:eastAsia="Times New Roman" w:hAnsi="Arial" w:cs="Arial"/>
          <w:szCs w:val="21"/>
          <w:lang w:eastAsia="en-GB"/>
        </w:rPr>
        <w:t xml:space="preserve"> for that scheme year.</w:t>
      </w:r>
      <w:r w:rsidR="00295888"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 xml:space="preserve">The amount credited is an amount </w:t>
      </w:r>
      <w:r w:rsidR="00501644">
        <w:rPr>
          <w:rFonts w:ascii="Arial" w:eastAsia="Times New Roman" w:hAnsi="Arial" w:cs="Arial"/>
          <w:szCs w:val="21"/>
          <w:lang w:eastAsia="en-GB"/>
        </w:rPr>
        <w:t>worked out</w:t>
      </w:r>
      <w:r w:rsidR="00501644" w:rsidRPr="00BA6DB3">
        <w:rPr>
          <w:rFonts w:ascii="Arial" w:eastAsia="Times New Roman" w:hAnsi="Arial" w:cs="Arial"/>
          <w:szCs w:val="21"/>
          <w:lang w:eastAsia="en-GB"/>
        </w:rPr>
        <w:t xml:space="preserve"> </w:t>
      </w:r>
      <w:r w:rsidR="00C45A2E" w:rsidRPr="00BA6DB3">
        <w:rPr>
          <w:rFonts w:ascii="Arial" w:eastAsia="Times New Roman" w:hAnsi="Arial" w:cs="Arial"/>
          <w:szCs w:val="21"/>
          <w:lang w:eastAsia="en-GB"/>
        </w:rPr>
        <w:t>in accordance with guidance issued by the Government Actuary</w:t>
      </w:r>
      <w:r w:rsidR="00BA6DB3" w:rsidRPr="00BA6DB3">
        <w:rPr>
          <w:rFonts w:ascii="Arial" w:eastAsia="Times New Roman" w:hAnsi="Arial" w:cs="Arial"/>
          <w:szCs w:val="21"/>
          <w:lang w:eastAsia="en-GB"/>
        </w:rPr>
        <w:t>’s</w:t>
      </w:r>
      <w:r w:rsidR="00C45A2E" w:rsidRPr="00BA6DB3">
        <w:rPr>
          <w:rFonts w:ascii="Arial" w:eastAsia="Times New Roman" w:hAnsi="Arial" w:cs="Arial"/>
          <w:szCs w:val="21"/>
          <w:lang w:eastAsia="en-GB"/>
        </w:rPr>
        <w:t xml:space="preserve"> Department (GAD)</w:t>
      </w:r>
      <w:r w:rsidR="00AA491B">
        <w:rPr>
          <w:rFonts w:ascii="Arial" w:eastAsia="Times New Roman" w:hAnsi="Arial" w:cs="Arial"/>
          <w:szCs w:val="21"/>
          <w:lang w:eastAsia="en-GB"/>
        </w:rPr>
        <w:t xml:space="preserve"> </w:t>
      </w:r>
      <w:r w:rsidR="00AA491B" w:rsidRPr="00AA491B">
        <w:rPr>
          <w:rFonts w:ascii="Arial" w:eastAsia="Times New Roman" w:hAnsi="Arial" w:cs="Arial"/>
          <w:szCs w:val="21"/>
          <w:lang w:eastAsia="en-GB"/>
        </w:rPr>
        <w:t>and is "indexed" each year to keep pace with inflation</w:t>
      </w:r>
      <w:r w:rsidR="00C45A2E" w:rsidRPr="00BA6DB3">
        <w:rPr>
          <w:rFonts w:ascii="Arial" w:eastAsia="Times New Roman" w:hAnsi="Arial" w:cs="Arial"/>
          <w:szCs w:val="21"/>
          <w:lang w:eastAsia="en-GB"/>
        </w:rPr>
        <w:t>.</w:t>
      </w:r>
      <w:r w:rsidR="00F70349" w:rsidRPr="00BA6DB3">
        <w:rPr>
          <w:rFonts w:ascii="Arial" w:eastAsia="Times New Roman" w:hAnsi="Arial" w:cs="Arial"/>
          <w:szCs w:val="21"/>
          <w:lang w:eastAsia="en-GB"/>
        </w:rPr>
        <w:t xml:space="preserve"> If you wanted to continue your periodic</w:t>
      </w:r>
      <w:r w:rsidR="00BA6DB3" w:rsidRPr="00BA6DB3">
        <w:rPr>
          <w:rFonts w:ascii="Arial" w:eastAsia="Times New Roman" w:hAnsi="Arial" w:cs="Arial"/>
          <w:szCs w:val="21"/>
          <w:lang w:eastAsia="en-GB"/>
        </w:rPr>
        <w:t>al payments into a further scheme y</w:t>
      </w:r>
      <w:r w:rsidR="00F70349" w:rsidRPr="00BA6DB3">
        <w:rPr>
          <w:rFonts w:ascii="Arial" w:eastAsia="Times New Roman" w:hAnsi="Arial" w:cs="Arial"/>
          <w:szCs w:val="21"/>
          <w:lang w:eastAsia="en-GB"/>
        </w:rPr>
        <w:t>ear, the amount</w:t>
      </w:r>
      <w:r w:rsidR="00BB49F5" w:rsidRPr="00BA6DB3">
        <w:rPr>
          <w:rFonts w:ascii="Arial" w:eastAsia="Times New Roman" w:hAnsi="Arial" w:cs="Arial"/>
          <w:szCs w:val="21"/>
          <w:lang w:eastAsia="en-GB"/>
        </w:rPr>
        <w:t>s</w:t>
      </w:r>
      <w:r w:rsidR="00F70349" w:rsidRPr="00BA6DB3">
        <w:rPr>
          <w:rFonts w:ascii="Arial" w:eastAsia="Times New Roman" w:hAnsi="Arial" w:cs="Arial"/>
          <w:szCs w:val="21"/>
          <w:lang w:eastAsia="en-GB"/>
        </w:rPr>
        <w:t xml:space="preserve"> would need to be re</w:t>
      </w:r>
      <w:r w:rsidR="00C45A2E" w:rsidRPr="00BA6DB3">
        <w:rPr>
          <w:rFonts w:ascii="Arial" w:eastAsia="Times New Roman" w:hAnsi="Arial" w:cs="Arial"/>
          <w:szCs w:val="21"/>
          <w:lang w:eastAsia="en-GB"/>
        </w:rPr>
        <w:t>-</w:t>
      </w:r>
      <w:r w:rsidR="00F70349" w:rsidRPr="00BA6DB3">
        <w:rPr>
          <w:rFonts w:ascii="Arial" w:eastAsia="Times New Roman" w:hAnsi="Arial" w:cs="Arial"/>
          <w:szCs w:val="21"/>
          <w:lang w:eastAsia="en-GB"/>
        </w:rPr>
        <w:t xml:space="preserve">calculated </w:t>
      </w:r>
      <w:proofErr w:type="gramStart"/>
      <w:r w:rsidR="00065060" w:rsidRPr="00BA6DB3">
        <w:rPr>
          <w:rFonts w:ascii="Arial" w:eastAsia="Times New Roman" w:hAnsi="Arial" w:cs="Arial"/>
          <w:szCs w:val="21"/>
          <w:lang w:eastAsia="en-GB"/>
        </w:rPr>
        <w:t>taking into account</w:t>
      </w:r>
      <w:proofErr w:type="gramEnd"/>
      <w:r w:rsidR="00065060" w:rsidRPr="00BA6DB3">
        <w:rPr>
          <w:rFonts w:ascii="Arial" w:eastAsia="Times New Roman" w:hAnsi="Arial" w:cs="Arial"/>
          <w:szCs w:val="21"/>
          <w:lang w:eastAsia="en-GB"/>
        </w:rPr>
        <w:t xml:space="preserve"> the factors that would apply </w:t>
      </w:r>
      <w:r w:rsidR="00F70349" w:rsidRPr="00BA6DB3">
        <w:rPr>
          <w:rFonts w:ascii="Arial" w:eastAsia="Times New Roman" w:hAnsi="Arial" w:cs="Arial"/>
          <w:szCs w:val="21"/>
          <w:lang w:eastAsia="en-GB"/>
        </w:rPr>
        <w:t xml:space="preserve">for </w:t>
      </w:r>
      <w:r w:rsidR="00BA6DB3" w:rsidRPr="00BA6DB3">
        <w:rPr>
          <w:rFonts w:ascii="Arial" w:eastAsia="Times New Roman" w:hAnsi="Arial" w:cs="Arial"/>
          <w:szCs w:val="21"/>
          <w:lang w:eastAsia="en-GB"/>
        </w:rPr>
        <w:t>that scheme y</w:t>
      </w:r>
      <w:r w:rsidR="00F70349" w:rsidRPr="00BA6DB3">
        <w:rPr>
          <w:rFonts w:ascii="Arial" w:eastAsia="Times New Roman" w:hAnsi="Arial" w:cs="Arial"/>
          <w:szCs w:val="21"/>
          <w:lang w:eastAsia="en-GB"/>
        </w:rPr>
        <w:t>ear</w:t>
      </w:r>
      <w:r w:rsidR="00C45A2E" w:rsidRPr="00BA6DB3">
        <w:rPr>
          <w:rFonts w:ascii="Arial" w:eastAsia="Times New Roman" w:hAnsi="Arial" w:cs="Arial"/>
          <w:szCs w:val="21"/>
          <w:lang w:eastAsia="en-GB"/>
        </w:rPr>
        <w:t>.</w:t>
      </w:r>
    </w:p>
    <w:p w14:paraId="57BF5C2B" w14:textId="7E7BFFB7" w:rsidR="00295888" w:rsidRPr="00BA6DB3" w:rsidRDefault="00295888" w:rsidP="001F37CF">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If you wish to </w:t>
      </w:r>
      <w:r w:rsidR="001400C6">
        <w:rPr>
          <w:rFonts w:ascii="Arial" w:eastAsia="Times New Roman" w:hAnsi="Arial" w:cs="Arial"/>
          <w:szCs w:val="21"/>
          <w:lang w:eastAsia="en-GB"/>
        </w:rPr>
        <w:t xml:space="preserve">stop </w:t>
      </w:r>
      <w:r w:rsidR="00302648">
        <w:rPr>
          <w:rFonts w:ascii="Arial" w:eastAsia="Times New Roman" w:hAnsi="Arial" w:cs="Arial"/>
          <w:szCs w:val="21"/>
          <w:lang w:eastAsia="en-GB"/>
        </w:rPr>
        <w:t>making</w:t>
      </w:r>
      <w:r w:rsidRPr="00BA6DB3">
        <w:rPr>
          <w:rFonts w:ascii="Arial" w:eastAsia="Times New Roman" w:hAnsi="Arial" w:cs="Arial"/>
          <w:szCs w:val="21"/>
          <w:lang w:eastAsia="en-GB"/>
        </w:rPr>
        <w:t xml:space="preserve"> periodical payments</w:t>
      </w:r>
      <w:r w:rsidR="00F70349" w:rsidRPr="00BA6DB3">
        <w:rPr>
          <w:rFonts w:ascii="Arial" w:eastAsia="Times New Roman" w:hAnsi="Arial" w:cs="Arial"/>
          <w:szCs w:val="21"/>
          <w:lang w:eastAsia="en-GB"/>
        </w:rPr>
        <w:t>,</w:t>
      </w:r>
      <w:r w:rsidRPr="00BA6DB3">
        <w:rPr>
          <w:rFonts w:ascii="Arial" w:eastAsia="Times New Roman" w:hAnsi="Arial" w:cs="Arial"/>
          <w:szCs w:val="21"/>
          <w:lang w:eastAsia="en-GB"/>
        </w:rPr>
        <w:t xml:space="preserve"> you </w:t>
      </w:r>
      <w:r w:rsidR="00F70349" w:rsidRPr="00BA6DB3">
        <w:rPr>
          <w:rFonts w:ascii="Arial" w:eastAsia="Times New Roman" w:hAnsi="Arial" w:cs="Arial"/>
          <w:szCs w:val="21"/>
          <w:lang w:eastAsia="en-GB"/>
        </w:rPr>
        <w:t>will need to</w:t>
      </w:r>
      <w:r w:rsidRPr="00BA6DB3">
        <w:rPr>
          <w:rFonts w:ascii="Arial" w:eastAsia="Times New Roman" w:hAnsi="Arial" w:cs="Arial"/>
          <w:szCs w:val="21"/>
          <w:lang w:eastAsia="en-GB"/>
        </w:rPr>
        <w:t xml:space="preserve"> give written notice of your decision.</w:t>
      </w:r>
      <w:r w:rsidR="00F70349" w:rsidRPr="00BA6DB3">
        <w:rPr>
          <w:rFonts w:ascii="Arial" w:eastAsia="Times New Roman" w:hAnsi="Arial" w:cs="Arial"/>
          <w:szCs w:val="21"/>
          <w:lang w:eastAsia="en-GB"/>
        </w:rPr>
        <w:t xml:space="preserve"> The added pension contributions would stop from the next appropriate pay period after the date on which the </w:t>
      </w:r>
      <w:r w:rsidR="00BA6DB3" w:rsidRPr="00BA6DB3">
        <w:rPr>
          <w:rFonts w:ascii="Arial" w:eastAsia="Times New Roman" w:hAnsi="Arial" w:cs="Arial"/>
          <w:szCs w:val="21"/>
          <w:lang w:eastAsia="en-GB"/>
        </w:rPr>
        <w:t>a</w:t>
      </w:r>
      <w:r w:rsidR="00F70349" w:rsidRPr="00BA6DB3">
        <w:rPr>
          <w:rFonts w:ascii="Arial" w:eastAsia="Times New Roman" w:hAnsi="Arial" w:cs="Arial"/>
          <w:szCs w:val="21"/>
          <w:lang w:eastAsia="en-GB"/>
        </w:rPr>
        <w:t>uthority receive</w:t>
      </w:r>
      <w:r w:rsidR="00BB49F5" w:rsidRPr="00BA6DB3">
        <w:rPr>
          <w:rFonts w:ascii="Arial" w:eastAsia="Times New Roman" w:hAnsi="Arial" w:cs="Arial"/>
          <w:szCs w:val="21"/>
          <w:lang w:eastAsia="en-GB"/>
        </w:rPr>
        <w:t>s</w:t>
      </w:r>
      <w:r w:rsidR="00F70349" w:rsidRPr="00BA6DB3">
        <w:rPr>
          <w:rFonts w:ascii="Arial" w:eastAsia="Times New Roman" w:hAnsi="Arial" w:cs="Arial"/>
          <w:szCs w:val="21"/>
          <w:lang w:eastAsia="en-GB"/>
        </w:rPr>
        <w:t xml:space="preserve"> the notice of your election to cease them.</w:t>
      </w:r>
    </w:p>
    <w:p w14:paraId="633FCD43" w14:textId="77777777" w:rsidR="00DE7B6B" w:rsidRPr="00907C16" w:rsidRDefault="00BA6DB3" w:rsidP="00BA6DB3">
      <w:pPr>
        <w:spacing w:after="0" w:line="240" w:lineRule="auto"/>
        <w:jc w:val="both"/>
        <w:rPr>
          <w:rFonts w:ascii="Impact" w:eastAsiaTheme="minorHAnsi" w:hAnsi="Impact" w:cstheme="minorBidi"/>
          <w:color w:val="34A161"/>
          <w:sz w:val="34"/>
          <w:szCs w:val="34"/>
        </w:rPr>
      </w:pPr>
      <w:r>
        <w:rPr>
          <w:rFonts w:ascii="Impact" w:eastAsiaTheme="minorHAnsi" w:hAnsi="Impact" w:cstheme="minorBidi"/>
          <w:color w:val="34A161"/>
          <w:sz w:val="34"/>
          <w:szCs w:val="34"/>
        </w:rPr>
        <w:t>Paying by</w:t>
      </w:r>
      <w:r w:rsidR="00DE7B6B" w:rsidRPr="00907C16">
        <w:rPr>
          <w:rFonts w:ascii="Impact" w:eastAsiaTheme="minorHAnsi" w:hAnsi="Impact" w:cstheme="minorBidi"/>
          <w:color w:val="34A161"/>
          <w:sz w:val="34"/>
          <w:szCs w:val="34"/>
        </w:rPr>
        <w:t xml:space="preserve"> lump sum</w:t>
      </w:r>
    </w:p>
    <w:p w14:paraId="21B275E8" w14:textId="125776F3" w:rsidR="00DE7B6B" w:rsidRPr="00BA6DB3" w:rsidRDefault="00DE7B6B"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If you are eligible to mak</w:t>
      </w:r>
      <w:r w:rsidR="00BA6DB3" w:rsidRPr="00BA6DB3">
        <w:rPr>
          <w:rFonts w:ascii="Arial" w:eastAsia="Times New Roman" w:hAnsi="Arial" w:cs="Arial"/>
          <w:szCs w:val="21"/>
          <w:lang w:eastAsia="en-GB"/>
        </w:rPr>
        <w:t xml:space="preserve">e payment by </w:t>
      </w:r>
      <w:r w:rsidRPr="00BA6DB3">
        <w:rPr>
          <w:rFonts w:ascii="Arial" w:eastAsia="Times New Roman" w:hAnsi="Arial" w:cs="Arial"/>
          <w:szCs w:val="21"/>
          <w:lang w:eastAsia="en-GB"/>
        </w:rPr>
        <w:t xml:space="preserve">lump sum you must </w:t>
      </w:r>
      <w:proofErr w:type="gramStart"/>
      <w:r w:rsidR="00B84CA6">
        <w:rPr>
          <w:rFonts w:ascii="Arial" w:eastAsia="Times New Roman" w:hAnsi="Arial" w:cs="Arial"/>
          <w:szCs w:val="21"/>
          <w:lang w:eastAsia="en-GB"/>
        </w:rPr>
        <w:t>state</w:t>
      </w:r>
      <w:proofErr w:type="gramEnd"/>
      <w:r w:rsidR="00B84CA6"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the amount you wish to pay</w:t>
      </w:r>
      <w:r w:rsidR="00065060" w:rsidRPr="00BA6DB3">
        <w:rPr>
          <w:rFonts w:ascii="Arial" w:eastAsia="Times New Roman" w:hAnsi="Arial" w:cs="Arial"/>
          <w:szCs w:val="21"/>
          <w:lang w:eastAsia="en-GB"/>
        </w:rPr>
        <w:t xml:space="preserve">. This </w:t>
      </w:r>
      <w:r w:rsidRPr="00BA6DB3">
        <w:rPr>
          <w:rFonts w:ascii="Arial" w:eastAsia="Times New Roman" w:hAnsi="Arial" w:cs="Arial"/>
          <w:szCs w:val="21"/>
          <w:lang w:eastAsia="en-GB"/>
        </w:rPr>
        <w:t xml:space="preserve">must not be less than any minimum amount determined by the </w:t>
      </w:r>
      <w:r w:rsidR="00BA6DB3" w:rsidRPr="00BA6DB3">
        <w:rPr>
          <w:rFonts w:ascii="Arial" w:eastAsia="Times New Roman" w:hAnsi="Arial" w:cs="Arial"/>
          <w:szCs w:val="21"/>
          <w:lang w:eastAsia="en-GB"/>
        </w:rPr>
        <w:t>FRA</w:t>
      </w:r>
      <w:r w:rsidRPr="00BA6DB3">
        <w:rPr>
          <w:rFonts w:ascii="Arial" w:eastAsia="Times New Roman" w:hAnsi="Arial" w:cs="Arial"/>
          <w:szCs w:val="21"/>
          <w:lang w:eastAsia="en-GB"/>
        </w:rPr>
        <w:t xml:space="preserve">. </w:t>
      </w:r>
      <w:r w:rsidR="00C45A2E" w:rsidRPr="00BA6DB3">
        <w:rPr>
          <w:rFonts w:ascii="Arial" w:eastAsia="Times New Roman" w:hAnsi="Arial" w:cs="Arial"/>
          <w:szCs w:val="21"/>
          <w:lang w:eastAsia="en-GB"/>
        </w:rPr>
        <w:t xml:space="preserve">You should ask your </w:t>
      </w:r>
      <w:r w:rsidR="00BA6DB3" w:rsidRPr="00BA6DB3">
        <w:rPr>
          <w:rFonts w:ascii="Arial" w:eastAsia="Times New Roman" w:hAnsi="Arial" w:cs="Arial"/>
          <w:szCs w:val="21"/>
          <w:lang w:eastAsia="en-GB"/>
        </w:rPr>
        <w:t>FRA</w:t>
      </w:r>
      <w:r w:rsidR="00C45A2E" w:rsidRPr="00BA6DB3">
        <w:rPr>
          <w:rFonts w:ascii="Arial" w:eastAsia="Times New Roman" w:hAnsi="Arial" w:cs="Arial"/>
          <w:szCs w:val="21"/>
          <w:lang w:eastAsia="en-GB"/>
        </w:rPr>
        <w:t xml:space="preserve"> for their policy on this.</w:t>
      </w:r>
    </w:p>
    <w:p w14:paraId="2466C66C" w14:textId="0622B65C" w:rsidR="000526D5" w:rsidRPr="000526D5" w:rsidRDefault="00C45A2E"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 xml:space="preserve">Once you have </w:t>
      </w:r>
      <w:r w:rsidR="007D0B23">
        <w:rPr>
          <w:rFonts w:ascii="Arial" w:eastAsia="Times New Roman" w:hAnsi="Arial" w:cs="Arial"/>
          <w:szCs w:val="21"/>
          <w:lang w:eastAsia="en-GB"/>
        </w:rPr>
        <w:t>chosen</w:t>
      </w:r>
      <w:r w:rsidR="007D0B23"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to buy the Added Pension by lump sum, you must pay the</w:t>
      </w:r>
      <w:r w:rsidR="00DE7B6B" w:rsidRPr="00BA6DB3">
        <w:rPr>
          <w:rFonts w:ascii="Arial" w:eastAsia="Times New Roman" w:hAnsi="Arial" w:cs="Arial"/>
          <w:szCs w:val="21"/>
          <w:lang w:eastAsia="en-GB"/>
        </w:rPr>
        <w:t xml:space="preserve"> </w:t>
      </w:r>
      <w:r w:rsidRPr="00BA6DB3">
        <w:rPr>
          <w:rFonts w:ascii="Arial" w:eastAsia="Times New Roman" w:hAnsi="Arial" w:cs="Arial"/>
          <w:szCs w:val="21"/>
          <w:lang w:eastAsia="en-GB"/>
        </w:rPr>
        <w:t>amount due</w:t>
      </w:r>
      <w:r w:rsidR="00DE7B6B" w:rsidRPr="00BA6DB3">
        <w:rPr>
          <w:rFonts w:ascii="Arial" w:eastAsia="Times New Roman" w:hAnsi="Arial" w:cs="Arial"/>
          <w:szCs w:val="21"/>
          <w:lang w:eastAsia="en-GB"/>
        </w:rPr>
        <w:t xml:space="preserve"> within 3 months</w:t>
      </w:r>
      <w:r w:rsidRPr="00BA6DB3">
        <w:rPr>
          <w:rFonts w:ascii="Arial" w:eastAsia="Times New Roman" w:hAnsi="Arial" w:cs="Arial"/>
          <w:szCs w:val="21"/>
          <w:lang w:eastAsia="en-GB"/>
        </w:rPr>
        <w:t>. If you do not pay it within the 3 months, your</w:t>
      </w:r>
      <w:r w:rsidR="00DE7B6B" w:rsidRPr="00BA6DB3">
        <w:rPr>
          <w:rFonts w:ascii="Arial" w:eastAsia="Times New Roman" w:hAnsi="Arial" w:cs="Arial"/>
          <w:szCs w:val="21"/>
          <w:lang w:eastAsia="en-GB"/>
        </w:rPr>
        <w:t xml:space="preserve"> election</w:t>
      </w:r>
      <w:r w:rsidR="00512886" w:rsidRPr="00BA6DB3">
        <w:rPr>
          <w:rFonts w:ascii="Arial" w:eastAsia="Times New Roman" w:hAnsi="Arial" w:cs="Arial"/>
          <w:szCs w:val="21"/>
          <w:lang w:eastAsia="en-GB"/>
        </w:rPr>
        <w:t xml:space="preserve"> </w:t>
      </w:r>
      <w:r w:rsidR="00DE7B6B" w:rsidRPr="00BA6DB3">
        <w:rPr>
          <w:rFonts w:ascii="Arial" w:eastAsia="Times New Roman" w:hAnsi="Arial" w:cs="Arial"/>
          <w:szCs w:val="21"/>
          <w:lang w:eastAsia="en-GB"/>
        </w:rPr>
        <w:t>is void</w:t>
      </w:r>
      <w:r w:rsidRPr="00BA6DB3">
        <w:rPr>
          <w:rFonts w:ascii="Arial" w:eastAsia="Times New Roman" w:hAnsi="Arial" w:cs="Arial"/>
          <w:szCs w:val="21"/>
          <w:lang w:eastAsia="en-GB"/>
        </w:rPr>
        <w:t xml:space="preserve"> and you will need to ask for a new quotation.</w:t>
      </w:r>
    </w:p>
    <w:p w14:paraId="0BC12BEA" w14:textId="1758A5FF" w:rsidR="00DE7B6B" w:rsidRPr="00BA6DB3" w:rsidRDefault="00237CE8" w:rsidP="00041AD2">
      <w:pPr>
        <w:spacing w:line="240" w:lineRule="auto"/>
        <w:rPr>
          <w:rFonts w:ascii="Arial" w:eastAsia="Times New Roman" w:hAnsi="Arial" w:cs="Arial"/>
          <w:szCs w:val="21"/>
          <w:lang w:eastAsia="en-GB"/>
        </w:rPr>
      </w:pPr>
      <w:r w:rsidRPr="00BA6DB3">
        <w:rPr>
          <w:rFonts w:ascii="Arial" w:eastAsia="Times New Roman" w:hAnsi="Arial" w:cs="Arial"/>
          <w:szCs w:val="21"/>
          <w:lang w:eastAsia="en-GB"/>
        </w:rPr>
        <w:t>Following</w:t>
      </w:r>
      <w:r w:rsidR="00065060" w:rsidRPr="00BA6DB3">
        <w:rPr>
          <w:rFonts w:ascii="Arial" w:eastAsia="Times New Roman" w:hAnsi="Arial" w:cs="Arial"/>
          <w:szCs w:val="21"/>
          <w:lang w:eastAsia="en-GB"/>
        </w:rPr>
        <w:t xml:space="preserve"> receipt of </w:t>
      </w:r>
      <w:r w:rsidRPr="00BA6DB3">
        <w:rPr>
          <w:rFonts w:ascii="Arial" w:eastAsia="Times New Roman" w:hAnsi="Arial" w:cs="Arial"/>
          <w:szCs w:val="21"/>
          <w:lang w:eastAsia="en-GB"/>
        </w:rPr>
        <w:t>lump sum</w:t>
      </w:r>
      <w:r w:rsidR="00065060" w:rsidRPr="00BA6DB3">
        <w:rPr>
          <w:rFonts w:ascii="Arial" w:eastAsia="Times New Roman" w:hAnsi="Arial" w:cs="Arial"/>
          <w:szCs w:val="21"/>
          <w:lang w:eastAsia="en-GB"/>
        </w:rPr>
        <w:t xml:space="preserve"> payment</w:t>
      </w:r>
      <w:r w:rsidR="00C45A2E" w:rsidRPr="00BA6DB3">
        <w:rPr>
          <w:rFonts w:ascii="Arial" w:eastAsia="Times New Roman" w:hAnsi="Arial" w:cs="Arial"/>
          <w:szCs w:val="21"/>
          <w:lang w:eastAsia="en-GB"/>
        </w:rPr>
        <w:t>,</w:t>
      </w:r>
      <w:r w:rsidRPr="00BA6DB3">
        <w:rPr>
          <w:rFonts w:ascii="Arial" w:eastAsia="Times New Roman" w:hAnsi="Arial" w:cs="Arial"/>
          <w:szCs w:val="21"/>
          <w:lang w:eastAsia="en-GB"/>
        </w:rPr>
        <w:t xml:space="preserve"> an amount of added pension </w:t>
      </w:r>
      <w:r w:rsidR="00C45A2E" w:rsidRPr="00BA6DB3">
        <w:rPr>
          <w:rFonts w:ascii="Arial" w:eastAsia="Times New Roman" w:hAnsi="Arial" w:cs="Arial"/>
          <w:szCs w:val="21"/>
          <w:lang w:eastAsia="en-GB"/>
        </w:rPr>
        <w:t xml:space="preserve">will </w:t>
      </w:r>
      <w:r w:rsidRPr="00BA6DB3">
        <w:rPr>
          <w:rFonts w:ascii="Arial" w:eastAsia="Times New Roman" w:hAnsi="Arial" w:cs="Arial"/>
          <w:szCs w:val="21"/>
          <w:lang w:eastAsia="en-GB"/>
        </w:rPr>
        <w:t xml:space="preserve">be credited to </w:t>
      </w:r>
      <w:r w:rsidR="00C45A2E" w:rsidRPr="00BA6DB3">
        <w:rPr>
          <w:rFonts w:ascii="Arial" w:eastAsia="Times New Roman" w:hAnsi="Arial" w:cs="Arial"/>
          <w:szCs w:val="21"/>
          <w:lang w:eastAsia="en-GB"/>
        </w:rPr>
        <w:t xml:space="preserve">your </w:t>
      </w:r>
      <w:r w:rsidRPr="00BA6DB3">
        <w:rPr>
          <w:rFonts w:ascii="Arial" w:eastAsia="Times New Roman" w:hAnsi="Arial" w:cs="Arial"/>
          <w:szCs w:val="21"/>
          <w:lang w:eastAsia="en-GB"/>
        </w:rPr>
        <w:t>added pension account for the relevant scheme year.</w:t>
      </w:r>
      <w:r w:rsidR="00C45A2E" w:rsidRPr="00BA6DB3">
        <w:rPr>
          <w:rFonts w:ascii="Arial" w:eastAsia="Times New Roman" w:hAnsi="Arial" w:cs="Arial"/>
          <w:szCs w:val="21"/>
          <w:lang w:eastAsia="en-GB"/>
        </w:rPr>
        <w:t xml:space="preserve"> </w:t>
      </w:r>
      <w:r w:rsidR="00BA6DB3" w:rsidRPr="00BA6DB3">
        <w:rPr>
          <w:rFonts w:ascii="Arial" w:eastAsia="Times New Roman" w:hAnsi="Arial" w:cs="Arial"/>
          <w:szCs w:val="21"/>
          <w:lang w:eastAsia="en-GB"/>
        </w:rPr>
        <w:t xml:space="preserve">The amount credited </w:t>
      </w:r>
      <w:r w:rsidR="00066BBF">
        <w:rPr>
          <w:rFonts w:ascii="Arial" w:eastAsia="Times New Roman" w:hAnsi="Arial" w:cs="Arial"/>
          <w:szCs w:val="21"/>
          <w:lang w:eastAsia="en-GB"/>
        </w:rPr>
        <w:t xml:space="preserve">is </w:t>
      </w:r>
      <w:r w:rsidR="00C45A2E" w:rsidRPr="00BA6DB3">
        <w:rPr>
          <w:rFonts w:ascii="Arial" w:eastAsia="Times New Roman" w:hAnsi="Arial" w:cs="Arial"/>
          <w:szCs w:val="21"/>
          <w:lang w:eastAsia="en-GB"/>
        </w:rPr>
        <w:t>calculated in accorda</w:t>
      </w:r>
      <w:r w:rsidR="00BA6DB3" w:rsidRPr="00BA6DB3">
        <w:rPr>
          <w:rFonts w:ascii="Arial" w:eastAsia="Times New Roman" w:hAnsi="Arial" w:cs="Arial"/>
          <w:szCs w:val="21"/>
          <w:lang w:eastAsia="en-GB"/>
        </w:rPr>
        <w:t>nce with guidance issued by GAD</w:t>
      </w:r>
      <w:r w:rsidR="00C45A2E" w:rsidRPr="00BA6DB3">
        <w:rPr>
          <w:rFonts w:ascii="Arial" w:eastAsia="Times New Roman" w:hAnsi="Arial" w:cs="Arial"/>
          <w:szCs w:val="21"/>
          <w:lang w:eastAsia="en-GB"/>
        </w:rPr>
        <w:t>.</w:t>
      </w:r>
      <w:r w:rsidR="001E6E7C">
        <w:rPr>
          <w:rFonts w:ascii="Arial" w:eastAsia="Times New Roman" w:hAnsi="Arial" w:cs="Arial"/>
          <w:szCs w:val="21"/>
          <w:lang w:eastAsia="en-GB"/>
        </w:rPr>
        <w:t xml:space="preserve"> </w:t>
      </w:r>
      <w:r w:rsidR="001E6E7C" w:rsidRPr="001E6E7C">
        <w:rPr>
          <w:rFonts w:ascii="Arial" w:eastAsia="Times New Roman" w:hAnsi="Arial" w:cs="Arial"/>
          <w:szCs w:val="21"/>
          <w:lang w:eastAsia="en-GB"/>
        </w:rPr>
        <w:t>Added pension is "indexed" each year to keep pace with inflation.</w:t>
      </w:r>
    </w:p>
    <w:p w14:paraId="7E858305" w14:textId="1D205B0E" w:rsidR="00095D84" w:rsidRPr="00907C16" w:rsidRDefault="00095D84" w:rsidP="00095D84">
      <w:pPr>
        <w:rPr>
          <w:rFonts w:ascii="Impact" w:eastAsiaTheme="minorHAnsi" w:hAnsi="Impact" w:cstheme="minorBidi"/>
          <w:color w:val="34A161"/>
          <w:sz w:val="34"/>
          <w:szCs w:val="34"/>
          <w:lang w:eastAsia="en-GB"/>
        </w:rPr>
      </w:pPr>
      <w:r w:rsidRPr="00907C16">
        <w:rPr>
          <w:rFonts w:ascii="Impact" w:eastAsiaTheme="minorHAnsi" w:hAnsi="Impact" w:cstheme="minorBidi"/>
          <w:color w:val="34A161"/>
          <w:sz w:val="34"/>
          <w:szCs w:val="34"/>
          <w:lang w:eastAsia="en-GB"/>
        </w:rPr>
        <w:lastRenderedPageBreak/>
        <w:t>Example Added Pension calculations:</w:t>
      </w:r>
    </w:p>
    <w:p w14:paraId="63003FB7" w14:textId="122CEE7F" w:rsidR="00095D84" w:rsidRPr="00907C16" w:rsidRDefault="00095D84" w:rsidP="00B60ABB">
      <w:pPr>
        <w:spacing w:before="240" w:after="60"/>
        <w:ind w:left="142"/>
        <w:jc w:val="both"/>
        <w:rPr>
          <w:rFonts w:ascii="Arial" w:hAnsi="Arial" w:cs="Arial"/>
          <w:sz w:val="21"/>
          <w:szCs w:val="21"/>
        </w:rPr>
      </w:pPr>
      <w:r w:rsidRPr="00907C16">
        <w:rPr>
          <w:rFonts w:ascii="Arial" w:hAnsi="Arial" w:cs="Arial"/>
          <w:sz w:val="21"/>
          <w:szCs w:val="21"/>
        </w:rPr>
        <w:t>A 35-year-old Firefighter earning £3</w:t>
      </w:r>
      <w:r w:rsidR="00CD7A08">
        <w:rPr>
          <w:rFonts w:ascii="Arial" w:hAnsi="Arial" w:cs="Arial"/>
          <w:sz w:val="21"/>
          <w:szCs w:val="21"/>
        </w:rPr>
        <w:t>2</w:t>
      </w:r>
      <w:r w:rsidRPr="00907C16">
        <w:rPr>
          <w:rFonts w:ascii="Arial" w:hAnsi="Arial" w:cs="Arial"/>
          <w:sz w:val="21"/>
          <w:szCs w:val="21"/>
        </w:rPr>
        <w:t>,</w:t>
      </w:r>
      <w:r w:rsidR="00CD7A08">
        <w:rPr>
          <w:rFonts w:ascii="Arial" w:hAnsi="Arial" w:cs="Arial"/>
          <w:sz w:val="21"/>
          <w:szCs w:val="21"/>
        </w:rPr>
        <w:t>244</w:t>
      </w:r>
      <w:r w:rsidRPr="00907C16">
        <w:rPr>
          <w:rFonts w:ascii="Arial" w:hAnsi="Arial" w:cs="Arial"/>
          <w:sz w:val="21"/>
          <w:szCs w:val="21"/>
        </w:rPr>
        <w:t xml:space="preserve"> per annum: </w:t>
      </w:r>
    </w:p>
    <w:tbl>
      <w:tblPr>
        <w:tblStyle w:val="TableGrid"/>
        <w:tblW w:w="9639" w:type="dxa"/>
        <w:tblInd w:w="137" w:type="dxa"/>
        <w:tblLook w:val="04A0" w:firstRow="1" w:lastRow="0" w:firstColumn="1" w:lastColumn="0" w:noHBand="0" w:noVBand="1"/>
      </w:tblPr>
      <w:tblGrid>
        <w:gridCol w:w="2410"/>
        <w:gridCol w:w="1985"/>
        <w:gridCol w:w="2268"/>
        <w:gridCol w:w="2976"/>
      </w:tblGrid>
      <w:tr w:rsidR="00095D84" w14:paraId="3ABEE8BB" w14:textId="77777777" w:rsidTr="00A34B73">
        <w:tc>
          <w:tcPr>
            <w:tcW w:w="2410" w:type="dxa"/>
            <w:shd w:val="clear" w:color="auto" w:fill="D9D9D9" w:themeFill="background1" w:themeFillShade="D9"/>
            <w:vAlign w:val="center"/>
          </w:tcPr>
          <w:p w14:paraId="1B9934B6"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Option</w:t>
            </w:r>
          </w:p>
        </w:tc>
        <w:tc>
          <w:tcPr>
            <w:tcW w:w="1985" w:type="dxa"/>
            <w:shd w:val="clear" w:color="auto" w:fill="D9D9D9" w:themeFill="background1" w:themeFillShade="D9"/>
            <w:vAlign w:val="center"/>
          </w:tcPr>
          <w:p w14:paraId="5F87ECCD"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Payment Method</w:t>
            </w:r>
          </w:p>
        </w:tc>
        <w:tc>
          <w:tcPr>
            <w:tcW w:w="2268" w:type="dxa"/>
            <w:shd w:val="clear" w:color="auto" w:fill="D9D9D9" w:themeFill="background1" w:themeFillShade="D9"/>
            <w:vAlign w:val="center"/>
          </w:tcPr>
          <w:p w14:paraId="7C9467A2"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Amount to be paid</w:t>
            </w:r>
          </w:p>
        </w:tc>
        <w:tc>
          <w:tcPr>
            <w:tcW w:w="2976" w:type="dxa"/>
            <w:shd w:val="clear" w:color="auto" w:fill="D9D9D9" w:themeFill="background1" w:themeFillShade="D9"/>
            <w:vAlign w:val="center"/>
          </w:tcPr>
          <w:p w14:paraId="6458B905" w14:textId="77777777" w:rsidR="00095D84" w:rsidRPr="00907C16" w:rsidRDefault="00095D84" w:rsidP="00A33411">
            <w:pPr>
              <w:spacing w:before="60" w:after="60" w:line="240" w:lineRule="auto"/>
              <w:jc w:val="center"/>
              <w:rPr>
                <w:rFonts w:ascii="Arial" w:hAnsi="Arial" w:cs="Arial"/>
                <w:b/>
                <w:sz w:val="20"/>
                <w:szCs w:val="20"/>
              </w:rPr>
            </w:pPr>
            <w:r w:rsidRPr="00907C16">
              <w:rPr>
                <w:rFonts w:ascii="Arial" w:hAnsi="Arial" w:cs="Arial"/>
                <w:b/>
                <w:sz w:val="20"/>
                <w:szCs w:val="20"/>
              </w:rPr>
              <w:t>Amount of Pension Purchased per annum</w:t>
            </w:r>
          </w:p>
        </w:tc>
      </w:tr>
      <w:tr w:rsidR="002B32C1" w14:paraId="68F799FA" w14:textId="77777777" w:rsidTr="00A70E72">
        <w:tc>
          <w:tcPr>
            <w:tcW w:w="2410" w:type="dxa"/>
            <w:vMerge w:val="restart"/>
            <w:vAlign w:val="center"/>
          </w:tcPr>
          <w:p w14:paraId="48F327B3"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1. Buy £1,000 of annual pension</w:t>
            </w:r>
          </w:p>
        </w:tc>
        <w:tc>
          <w:tcPr>
            <w:tcW w:w="1985" w:type="dxa"/>
            <w:vAlign w:val="center"/>
          </w:tcPr>
          <w:p w14:paraId="3346C8BB" w14:textId="77777777" w:rsidR="002B32C1" w:rsidRPr="00907C16" w:rsidRDefault="002B32C1" w:rsidP="002B32C1">
            <w:pPr>
              <w:spacing w:before="60" w:after="60" w:line="240" w:lineRule="auto"/>
              <w:jc w:val="center"/>
              <w:rPr>
                <w:rFonts w:ascii="Arial" w:hAnsi="Arial" w:cs="Arial"/>
                <w:sz w:val="20"/>
                <w:szCs w:val="20"/>
              </w:rPr>
            </w:pPr>
            <w:r w:rsidRPr="00907C16">
              <w:rPr>
                <w:rFonts w:ascii="Arial" w:hAnsi="Arial" w:cs="Arial"/>
                <w:sz w:val="20"/>
                <w:szCs w:val="20"/>
              </w:rPr>
              <w:t>Lump sum</w:t>
            </w:r>
          </w:p>
        </w:tc>
        <w:tc>
          <w:tcPr>
            <w:tcW w:w="2268" w:type="dxa"/>
          </w:tcPr>
          <w:p w14:paraId="3D8F8B72" w14:textId="4D767943"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£12,767.30</w:t>
            </w:r>
          </w:p>
        </w:tc>
        <w:tc>
          <w:tcPr>
            <w:tcW w:w="2976" w:type="dxa"/>
          </w:tcPr>
          <w:p w14:paraId="46E56244" w14:textId="6AF23039"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£1,000.00</w:t>
            </w:r>
          </w:p>
        </w:tc>
      </w:tr>
      <w:tr w:rsidR="002B32C1" w14:paraId="289C83E2" w14:textId="77777777" w:rsidTr="00A70E72">
        <w:tc>
          <w:tcPr>
            <w:tcW w:w="2410" w:type="dxa"/>
            <w:vMerge/>
            <w:vAlign w:val="center"/>
          </w:tcPr>
          <w:p w14:paraId="7DDAEC66" w14:textId="77777777" w:rsidR="002B32C1" w:rsidRPr="00907C16" w:rsidRDefault="002B32C1" w:rsidP="002B32C1">
            <w:pPr>
              <w:spacing w:before="60" w:after="60" w:line="240" w:lineRule="auto"/>
              <w:rPr>
                <w:rFonts w:ascii="Arial" w:hAnsi="Arial" w:cs="Arial"/>
                <w:sz w:val="20"/>
                <w:szCs w:val="20"/>
              </w:rPr>
            </w:pPr>
          </w:p>
        </w:tc>
        <w:tc>
          <w:tcPr>
            <w:tcW w:w="1985" w:type="dxa"/>
            <w:vAlign w:val="center"/>
          </w:tcPr>
          <w:p w14:paraId="52AC0A6D" w14:textId="77777777" w:rsidR="002B32C1" w:rsidRPr="00907C16" w:rsidRDefault="002B32C1" w:rsidP="002B32C1">
            <w:pPr>
              <w:spacing w:before="60" w:after="60" w:line="240" w:lineRule="auto"/>
              <w:jc w:val="center"/>
              <w:rPr>
                <w:rFonts w:ascii="Arial" w:hAnsi="Arial" w:cs="Arial"/>
                <w:sz w:val="20"/>
                <w:szCs w:val="20"/>
              </w:rPr>
            </w:pPr>
            <w:r w:rsidRPr="00907C16">
              <w:rPr>
                <w:rFonts w:ascii="Arial" w:hAnsi="Arial" w:cs="Arial"/>
                <w:sz w:val="20"/>
                <w:szCs w:val="20"/>
              </w:rPr>
              <w:t>Monthly</w:t>
            </w:r>
          </w:p>
        </w:tc>
        <w:tc>
          <w:tcPr>
            <w:tcW w:w="2268" w:type="dxa"/>
          </w:tcPr>
          <w:p w14:paraId="2D18DDBA" w14:textId="36CF3428"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£1,041.04</w:t>
            </w:r>
          </w:p>
        </w:tc>
        <w:tc>
          <w:tcPr>
            <w:tcW w:w="2976" w:type="dxa"/>
          </w:tcPr>
          <w:p w14:paraId="2DFEF227" w14:textId="086E18D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£1,000.00</w:t>
            </w:r>
          </w:p>
        </w:tc>
      </w:tr>
      <w:tr w:rsidR="002B32C1" w14:paraId="73A5B2FB" w14:textId="77777777" w:rsidTr="00A70E72">
        <w:tc>
          <w:tcPr>
            <w:tcW w:w="2410" w:type="dxa"/>
            <w:vAlign w:val="center"/>
          </w:tcPr>
          <w:p w14:paraId="177C340B"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2. Pay £1,000 lump sum</w:t>
            </w:r>
          </w:p>
        </w:tc>
        <w:tc>
          <w:tcPr>
            <w:tcW w:w="1985" w:type="dxa"/>
            <w:vAlign w:val="center"/>
          </w:tcPr>
          <w:p w14:paraId="12E553A7" w14:textId="77777777" w:rsidR="002B32C1" w:rsidRPr="00907C16" w:rsidRDefault="002B32C1" w:rsidP="002B32C1">
            <w:pPr>
              <w:spacing w:before="60" w:after="60" w:line="240" w:lineRule="auto"/>
              <w:jc w:val="center"/>
              <w:rPr>
                <w:rFonts w:ascii="Arial" w:hAnsi="Arial" w:cs="Arial"/>
                <w:sz w:val="20"/>
                <w:szCs w:val="20"/>
              </w:rPr>
            </w:pPr>
            <w:r w:rsidRPr="00907C16">
              <w:rPr>
                <w:rFonts w:ascii="Arial" w:hAnsi="Arial" w:cs="Arial"/>
                <w:sz w:val="20"/>
                <w:szCs w:val="20"/>
              </w:rPr>
              <w:t>Lump sum</w:t>
            </w:r>
          </w:p>
        </w:tc>
        <w:tc>
          <w:tcPr>
            <w:tcW w:w="2268" w:type="dxa"/>
          </w:tcPr>
          <w:p w14:paraId="02C6F65A" w14:textId="7051E16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£1,000.00</w:t>
            </w:r>
          </w:p>
        </w:tc>
        <w:tc>
          <w:tcPr>
            <w:tcW w:w="2976" w:type="dxa"/>
          </w:tcPr>
          <w:p w14:paraId="25E59584" w14:textId="26164335"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£78.33</w:t>
            </w:r>
          </w:p>
        </w:tc>
      </w:tr>
      <w:tr w:rsidR="002B32C1" w14:paraId="670FE01B" w14:textId="77777777" w:rsidTr="00A70E72">
        <w:tc>
          <w:tcPr>
            <w:tcW w:w="2410" w:type="dxa"/>
            <w:vAlign w:val="center"/>
          </w:tcPr>
          <w:p w14:paraId="36D049B6"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3. 5% per month</w:t>
            </w:r>
          </w:p>
        </w:tc>
        <w:tc>
          <w:tcPr>
            <w:tcW w:w="1985" w:type="dxa"/>
            <w:vAlign w:val="center"/>
          </w:tcPr>
          <w:p w14:paraId="6FA88EC6" w14:textId="77777777" w:rsidR="002B32C1" w:rsidRPr="00907C16" w:rsidRDefault="002B32C1" w:rsidP="002B32C1">
            <w:pPr>
              <w:spacing w:before="60" w:after="60" w:line="240" w:lineRule="auto"/>
              <w:jc w:val="center"/>
              <w:rPr>
                <w:sz w:val="20"/>
                <w:szCs w:val="20"/>
              </w:rPr>
            </w:pPr>
            <w:r w:rsidRPr="00907C16">
              <w:rPr>
                <w:rFonts w:ascii="Arial" w:hAnsi="Arial" w:cs="Arial"/>
                <w:sz w:val="20"/>
                <w:szCs w:val="20"/>
              </w:rPr>
              <w:t>Monthly</w:t>
            </w:r>
          </w:p>
        </w:tc>
        <w:tc>
          <w:tcPr>
            <w:tcW w:w="2268" w:type="dxa"/>
          </w:tcPr>
          <w:p w14:paraId="307A42F5" w14:textId="592541B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£134.35</w:t>
            </w:r>
          </w:p>
        </w:tc>
        <w:tc>
          <w:tcPr>
            <w:tcW w:w="2976" w:type="dxa"/>
          </w:tcPr>
          <w:p w14:paraId="5D6782C0" w14:textId="217E880B"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£129.05</w:t>
            </w:r>
          </w:p>
        </w:tc>
      </w:tr>
      <w:tr w:rsidR="002B32C1" w14:paraId="413606A8" w14:textId="77777777" w:rsidTr="00A70E72">
        <w:tc>
          <w:tcPr>
            <w:tcW w:w="2410" w:type="dxa"/>
            <w:vAlign w:val="center"/>
          </w:tcPr>
          <w:p w14:paraId="67155C46" w14:textId="77777777" w:rsidR="002B32C1" w:rsidRPr="00907C16" w:rsidRDefault="002B32C1" w:rsidP="002B32C1">
            <w:pPr>
              <w:spacing w:before="60" w:after="60" w:line="240" w:lineRule="auto"/>
              <w:rPr>
                <w:rFonts w:ascii="Arial" w:hAnsi="Arial" w:cs="Arial"/>
                <w:sz w:val="20"/>
                <w:szCs w:val="20"/>
              </w:rPr>
            </w:pPr>
            <w:r w:rsidRPr="00907C16">
              <w:rPr>
                <w:rFonts w:ascii="Arial" w:hAnsi="Arial" w:cs="Arial"/>
                <w:sz w:val="20"/>
                <w:szCs w:val="20"/>
              </w:rPr>
              <w:t>4. Pay £100 per month</w:t>
            </w:r>
          </w:p>
        </w:tc>
        <w:tc>
          <w:tcPr>
            <w:tcW w:w="1985" w:type="dxa"/>
            <w:vAlign w:val="center"/>
          </w:tcPr>
          <w:p w14:paraId="3981DBEC" w14:textId="77777777" w:rsidR="002B32C1" w:rsidRPr="00907C16" w:rsidRDefault="002B32C1" w:rsidP="002B32C1">
            <w:pPr>
              <w:spacing w:before="60" w:after="60" w:line="240" w:lineRule="auto"/>
              <w:jc w:val="center"/>
              <w:rPr>
                <w:sz w:val="20"/>
                <w:szCs w:val="20"/>
              </w:rPr>
            </w:pPr>
            <w:r w:rsidRPr="00907C16">
              <w:rPr>
                <w:rFonts w:ascii="Arial" w:hAnsi="Arial" w:cs="Arial"/>
                <w:sz w:val="20"/>
                <w:szCs w:val="20"/>
              </w:rPr>
              <w:t>Monthly</w:t>
            </w:r>
          </w:p>
        </w:tc>
        <w:tc>
          <w:tcPr>
            <w:tcW w:w="2268" w:type="dxa"/>
          </w:tcPr>
          <w:p w14:paraId="45DEB531" w14:textId="7C460598"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£100</w:t>
            </w:r>
            <w:r w:rsidR="00B81915">
              <w:rPr>
                <w:rFonts w:ascii="Arial" w:hAnsi="Arial" w:cs="Arial"/>
                <w:sz w:val="20"/>
                <w:szCs w:val="20"/>
              </w:rPr>
              <w:t>.00</w:t>
            </w:r>
          </w:p>
        </w:tc>
        <w:tc>
          <w:tcPr>
            <w:tcW w:w="2976" w:type="dxa"/>
          </w:tcPr>
          <w:p w14:paraId="0BD9E515" w14:textId="59F30BD4"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£96.06</w:t>
            </w:r>
          </w:p>
        </w:tc>
      </w:tr>
    </w:tbl>
    <w:p w14:paraId="50AA456E" w14:textId="30726E4D" w:rsidR="00200573" w:rsidRPr="00907C16" w:rsidRDefault="00200573" w:rsidP="00B60ABB">
      <w:pPr>
        <w:spacing w:before="360" w:after="60" w:line="240" w:lineRule="auto"/>
        <w:ind w:left="142"/>
        <w:jc w:val="both"/>
        <w:rPr>
          <w:rFonts w:ascii="Arial" w:hAnsi="Arial" w:cs="Arial"/>
          <w:sz w:val="21"/>
          <w:szCs w:val="21"/>
        </w:rPr>
      </w:pPr>
      <w:r w:rsidRPr="00907C16">
        <w:rPr>
          <w:rFonts w:ascii="Arial" w:hAnsi="Arial" w:cs="Arial"/>
          <w:sz w:val="21"/>
          <w:szCs w:val="21"/>
        </w:rPr>
        <w:t xml:space="preserve">A 45-year-old Firefighter earning </w:t>
      </w:r>
      <w:r w:rsidR="00CD7A08" w:rsidRPr="00907C16">
        <w:rPr>
          <w:rFonts w:ascii="Arial" w:hAnsi="Arial" w:cs="Arial"/>
          <w:sz w:val="21"/>
          <w:szCs w:val="21"/>
        </w:rPr>
        <w:t>£3</w:t>
      </w:r>
      <w:r w:rsidR="00CD7A08">
        <w:rPr>
          <w:rFonts w:ascii="Arial" w:hAnsi="Arial" w:cs="Arial"/>
          <w:sz w:val="21"/>
          <w:szCs w:val="21"/>
        </w:rPr>
        <w:t>2</w:t>
      </w:r>
      <w:r w:rsidR="00CD7A08" w:rsidRPr="00907C16">
        <w:rPr>
          <w:rFonts w:ascii="Arial" w:hAnsi="Arial" w:cs="Arial"/>
          <w:sz w:val="21"/>
          <w:szCs w:val="21"/>
        </w:rPr>
        <w:t>,</w:t>
      </w:r>
      <w:r w:rsidR="00CD7A08">
        <w:rPr>
          <w:rFonts w:ascii="Arial" w:hAnsi="Arial" w:cs="Arial"/>
          <w:sz w:val="21"/>
          <w:szCs w:val="21"/>
        </w:rPr>
        <w:t>244</w:t>
      </w:r>
      <w:r w:rsidR="00CD7A08" w:rsidRPr="00907C16">
        <w:rPr>
          <w:rFonts w:ascii="Arial" w:hAnsi="Arial" w:cs="Arial"/>
          <w:sz w:val="21"/>
          <w:szCs w:val="21"/>
        </w:rPr>
        <w:t xml:space="preserve"> </w:t>
      </w:r>
      <w:r w:rsidRPr="00907C16">
        <w:rPr>
          <w:rFonts w:ascii="Arial" w:hAnsi="Arial" w:cs="Arial"/>
          <w:sz w:val="21"/>
          <w:szCs w:val="21"/>
        </w:rPr>
        <w:t>per annum:</w:t>
      </w:r>
    </w:p>
    <w:tbl>
      <w:tblPr>
        <w:tblStyle w:val="TableGrid"/>
        <w:tblW w:w="9639" w:type="dxa"/>
        <w:tblInd w:w="137" w:type="dxa"/>
        <w:tblLook w:val="04A0" w:firstRow="1" w:lastRow="0" w:firstColumn="1" w:lastColumn="0" w:noHBand="0" w:noVBand="1"/>
      </w:tblPr>
      <w:tblGrid>
        <w:gridCol w:w="2410"/>
        <w:gridCol w:w="1984"/>
        <w:gridCol w:w="2268"/>
        <w:gridCol w:w="2977"/>
      </w:tblGrid>
      <w:tr w:rsidR="00A34B73" w:rsidRPr="002B32C1" w14:paraId="189C6DC8" w14:textId="77777777" w:rsidTr="00A34B73">
        <w:tc>
          <w:tcPr>
            <w:tcW w:w="2410" w:type="dxa"/>
            <w:shd w:val="clear" w:color="auto" w:fill="D9D9D9" w:themeFill="background1" w:themeFillShade="D9"/>
            <w:vAlign w:val="center"/>
          </w:tcPr>
          <w:p w14:paraId="2F36641B"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Option</w:t>
            </w:r>
          </w:p>
        </w:tc>
        <w:tc>
          <w:tcPr>
            <w:tcW w:w="1984" w:type="dxa"/>
            <w:shd w:val="clear" w:color="auto" w:fill="D9D9D9" w:themeFill="background1" w:themeFillShade="D9"/>
            <w:vAlign w:val="center"/>
          </w:tcPr>
          <w:p w14:paraId="54AB1CCD"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Payment Method</w:t>
            </w:r>
          </w:p>
        </w:tc>
        <w:tc>
          <w:tcPr>
            <w:tcW w:w="2268" w:type="dxa"/>
            <w:shd w:val="clear" w:color="auto" w:fill="D9D9D9" w:themeFill="background1" w:themeFillShade="D9"/>
            <w:vAlign w:val="center"/>
          </w:tcPr>
          <w:p w14:paraId="437CB8C4"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to be paid</w:t>
            </w:r>
          </w:p>
        </w:tc>
        <w:tc>
          <w:tcPr>
            <w:tcW w:w="2977" w:type="dxa"/>
            <w:shd w:val="clear" w:color="auto" w:fill="D9D9D9" w:themeFill="background1" w:themeFillShade="D9"/>
            <w:vAlign w:val="center"/>
          </w:tcPr>
          <w:p w14:paraId="22C91E4E"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of Pension Purchased per annum</w:t>
            </w:r>
          </w:p>
        </w:tc>
      </w:tr>
      <w:tr w:rsidR="002B32C1" w:rsidRPr="002B32C1" w14:paraId="275E7DA9" w14:textId="77777777" w:rsidTr="003A0C1A">
        <w:tc>
          <w:tcPr>
            <w:tcW w:w="2410" w:type="dxa"/>
            <w:vMerge w:val="restart"/>
            <w:vAlign w:val="center"/>
          </w:tcPr>
          <w:p w14:paraId="442C4428"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1. Buy £1,000 of annual pension</w:t>
            </w:r>
          </w:p>
        </w:tc>
        <w:tc>
          <w:tcPr>
            <w:tcW w:w="1984" w:type="dxa"/>
            <w:vAlign w:val="center"/>
          </w:tcPr>
          <w:p w14:paraId="713F9CB4"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306B8DFE" w14:textId="14BBEAD1"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£15,642.00</w:t>
            </w:r>
          </w:p>
        </w:tc>
        <w:tc>
          <w:tcPr>
            <w:tcW w:w="2977" w:type="dxa"/>
            <w:vAlign w:val="bottom"/>
          </w:tcPr>
          <w:p w14:paraId="293312A1" w14:textId="20497C5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5294E419" w14:textId="77777777" w:rsidTr="003A0C1A">
        <w:tc>
          <w:tcPr>
            <w:tcW w:w="2410" w:type="dxa"/>
            <w:vMerge/>
            <w:vAlign w:val="center"/>
          </w:tcPr>
          <w:p w14:paraId="6F0787B2" w14:textId="77777777" w:rsidR="002B32C1" w:rsidRPr="002B32C1" w:rsidRDefault="002B32C1" w:rsidP="002B32C1">
            <w:pPr>
              <w:spacing w:before="60" w:after="60" w:line="240" w:lineRule="auto"/>
              <w:rPr>
                <w:rFonts w:ascii="Arial" w:hAnsi="Arial" w:cs="Arial"/>
                <w:sz w:val="20"/>
                <w:szCs w:val="20"/>
              </w:rPr>
            </w:pPr>
          </w:p>
        </w:tc>
        <w:tc>
          <w:tcPr>
            <w:tcW w:w="1984" w:type="dxa"/>
            <w:vAlign w:val="center"/>
          </w:tcPr>
          <w:p w14:paraId="0EEDA690"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4E1B8F32" w14:textId="13B67370"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£1,275.44</w:t>
            </w:r>
          </w:p>
        </w:tc>
        <w:tc>
          <w:tcPr>
            <w:tcW w:w="2977" w:type="dxa"/>
            <w:vAlign w:val="bottom"/>
          </w:tcPr>
          <w:p w14:paraId="12514370" w14:textId="4DF6E3D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37095BBE" w14:textId="77777777" w:rsidTr="003A0C1A">
        <w:tc>
          <w:tcPr>
            <w:tcW w:w="2410" w:type="dxa"/>
            <w:vAlign w:val="center"/>
          </w:tcPr>
          <w:p w14:paraId="34FF66B4"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2. Pay £1,000 lump sum</w:t>
            </w:r>
          </w:p>
        </w:tc>
        <w:tc>
          <w:tcPr>
            <w:tcW w:w="1984" w:type="dxa"/>
            <w:vAlign w:val="center"/>
          </w:tcPr>
          <w:p w14:paraId="4513D624"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250AF93F" w14:textId="7FEDD27A"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c>
          <w:tcPr>
            <w:tcW w:w="2977" w:type="dxa"/>
            <w:vAlign w:val="bottom"/>
          </w:tcPr>
          <w:p w14:paraId="3108BB62" w14:textId="4D81D565"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£63.93</w:t>
            </w:r>
          </w:p>
        </w:tc>
      </w:tr>
      <w:tr w:rsidR="002B32C1" w:rsidRPr="002B32C1" w14:paraId="5EF02C61" w14:textId="77777777" w:rsidTr="003A0C1A">
        <w:tc>
          <w:tcPr>
            <w:tcW w:w="2410" w:type="dxa"/>
            <w:vAlign w:val="center"/>
          </w:tcPr>
          <w:p w14:paraId="7D116A40"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3. 5% per month</w:t>
            </w:r>
          </w:p>
        </w:tc>
        <w:tc>
          <w:tcPr>
            <w:tcW w:w="1984" w:type="dxa"/>
            <w:vAlign w:val="center"/>
          </w:tcPr>
          <w:p w14:paraId="20261E7A"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716BE04B" w14:textId="3CEA904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£134.35</w:t>
            </w:r>
          </w:p>
        </w:tc>
        <w:tc>
          <w:tcPr>
            <w:tcW w:w="2977" w:type="dxa"/>
            <w:vAlign w:val="bottom"/>
          </w:tcPr>
          <w:p w14:paraId="5288A35E" w14:textId="0EEDD1B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£105.34</w:t>
            </w:r>
          </w:p>
        </w:tc>
      </w:tr>
      <w:tr w:rsidR="002B32C1" w:rsidRPr="002B32C1" w14:paraId="380AAA7E" w14:textId="77777777" w:rsidTr="003A0C1A">
        <w:tc>
          <w:tcPr>
            <w:tcW w:w="2410" w:type="dxa"/>
            <w:vAlign w:val="center"/>
          </w:tcPr>
          <w:p w14:paraId="3EE38045"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4. Pay £100 per month</w:t>
            </w:r>
          </w:p>
        </w:tc>
        <w:tc>
          <w:tcPr>
            <w:tcW w:w="1984" w:type="dxa"/>
            <w:vAlign w:val="center"/>
          </w:tcPr>
          <w:p w14:paraId="38BCBAA6"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3B513524" w14:textId="420A81D7" w:rsidR="002B32C1" w:rsidRPr="002B32C1" w:rsidRDefault="00B81915" w:rsidP="002B32C1">
            <w:pPr>
              <w:spacing w:before="60" w:after="60" w:line="240" w:lineRule="auto"/>
              <w:jc w:val="center"/>
              <w:rPr>
                <w:rFonts w:ascii="Arial" w:hAnsi="Arial" w:cs="Arial"/>
                <w:sz w:val="20"/>
                <w:szCs w:val="20"/>
              </w:rPr>
            </w:pPr>
            <w:r w:rsidRPr="002B32C1">
              <w:rPr>
                <w:rFonts w:ascii="Arial" w:hAnsi="Arial" w:cs="Arial"/>
                <w:sz w:val="20"/>
                <w:szCs w:val="20"/>
              </w:rPr>
              <w:t>£100</w:t>
            </w:r>
            <w:r>
              <w:rPr>
                <w:rFonts w:ascii="Arial" w:hAnsi="Arial" w:cs="Arial"/>
                <w:sz w:val="20"/>
                <w:szCs w:val="20"/>
              </w:rPr>
              <w:t>.00</w:t>
            </w:r>
          </w:p>
        </w:tc>
        <w:tc>
          <w:tcPr>
            <w:tcW w:w="2977" w:type="dxa"/>
            <w:vAlign w:val="bottom"/>
          </w:tcPr>
          <w:p w14:paraId="357080D1" w14:textId="481B4990"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£78.40</w:t>
            </w:r>
          </w:p>
        </w:tc>
      </w:tr>
    </w:tbl>
    <w:p w14:paraId="0C3B7214" w14:textId="262A905F" w:rsidR="00200573" w:rsidRPr="002B32C1" w:rsidRDefault="00200573" w:rsidP="00B60ABB">
      <w:pPr>
        <w:spacing w:before="360" w:after="60" w:line="240" w:lineRule="auto"/>
        <w:ind w:left="142"/>
        <w:jc w:val="both"/>
        <w:rPr>
          <w:rFonts w:ascii="Arial" w:hAnsi="Arial" w:cs="Arial"/>
          <w:sz w:val="21"/>
          <w:szCs w:val="21"/>
        </w:rPr>
      </w:pPr>
      <w:r w:rsidRPr="002B32C1">
        <w:rPr>
          <w:rFonts w:ascii="Arial" w:hAnsi="Arial" w:cs="Arial"/>
          <w:sz w:val="21"/>
          <w:szCs w:val="21"/>
        </w:rPr>
        <w:t xml:space="preserve">A 55-year-old Firefighter earning </w:t>
      </w:r>
      <w:r w:rsidR="00CD7A08" w:rsidRPr="002B32C1">
        <w:rPr>
          <w:rFonts w:ascii="Arial" w:hAnsi="Arial" w:cs="Arial"/>
          <w:sz w:val="21"/>
          <w:szCs w:val="21"/>
        </w:rPr>
        <w:t xml:space="preserve">£32,244 </w:t>
      </w:r>
      <w:r w:rsidRPr="002B32C1">
        <w:rPr>
          <w:rFonts w:ascii="Arial" w:hAnsi="Arial" w:cs="Arial"/>
          <w:sz w:val="21"/>
          <w:szCs w:val="21"/>
        </w:rPr>
        <w:t>per annum:</w:t>
      </w:r>
    </w:p>
    <w:tbl>
      <w:tblPr>
        <w:tblStyle w:val="TableGrid"/>
        <w:tblW w:w="9639" w:type="dxa"/>
        <w:tblInd w:w="137" w:type="dxa"/>
        <w:tblLook w:val="06A0" w:firstRow="1" w:lastRow="0" w:firstColumn="1" w:lastColumn="0" w:noHBand="1" w:noVBand="1"/>
      </w:tblPr>
      <w:tblGrid>
        <w:gridCol w:w="2410"/>
        <w:gridCol w:w="1984"/>
        <w:gridCol w:w="2268"/>
        <w:gridCol w:w="2977"/>
      </w:tblGrid>
      <w:tr w:rsidR="00A34B73" w:rsidRPr="002B32C1" w14:paraId="10E04BD7" w14:textId="77777777" w:rsidTr="00B60ABB">
        <w:tc>
          <w:tcPr>
            <w:tcW w:w="2410" w:type="dxa"/>
            <w:shd w:val="clear" w:color="auto" w:fill="D9D9D9" w:themeFill="background1" w:themeFillShade="D9"/>
          </w:tcPr>
          <w:p w14:paraId="5F94159F"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Option</w:t>
            </w:r>
          </w:p>
        </w:tc>
        <w:tc>
          <w:tcPr>
            <w:tcW w:w="1984" w:type="dxa"/>
            <w:shd w:val="clear" w:color="auto" w:fill="D9D9D9" w:themeFill="background1" w:themeFillShade="D9"/>
          </w:tcPr>
          <w:p w14:paraId="4F0E62FB"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Payment Method</w:t>
            </w:r>
          </w:p>
        </w:tc>
        <w:tc>
          <w:tcPr>
            <w:tcW w:w="2268" w:type="dxa"/>
            <w:shd w:val="clear" w:color="auto" w:fill="D9D9D9" w:themeFill="background1" w:themeFillShade="D9"/>
          </w:tcPr>
          <w:p w14:paraId="75F81870"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to be paid</w:t>
            </w:r>
          </w:p>
        </w:tc>
        <w:tc>
          <w:tcPr>
            <w:tcW w:w="2977" w:type="dxa"/>
            <w:shd w:val="clear" w:color="auto" w:fill="D9D9D9" w:themeFill="background1" w:themeFillShade="D9"/>
          </w:tcPr>
          <w:p w14:paraId="49CE780C" w14:textId="77777777" w:rsidR="00A33411" w:rsidRPr="002B32C1" w:rsidRDefault="00A33411" w:rsidP="00907C16">
            <w:pPr>
              <w:spacing w:before="60" w:after="60" w:line="240" w:lineRule="auto"/>
              <w:jc w:val="center"/>
              <w:rPr>
                <w:rFonts w:ascii="Arial" w:hAnsi="Arial" w:cs="Arial"/>
                <w:b/>
                <w:sz w:val="20"/>
                <w:szCs w:val="20"/>
              </w:rPr>
            </w:pPr>
            <w:r w:rsidRPr="002B32C1">
              <w:rPr>
                <w:rFonts w:ascii="Arial" w:hAnsi="Arial" w:cs="Arial"/>
                <w:b/>
                <w:sz w:val="20"/>
                <w:szCs w:val="20"/>
              </w:rPr>
              <w:t>Amount of Pension Purchased per annum</w:t>
            </w:r>
          </w:p>
        </w:tc>
      </w:tr>
      <w:tr w:rsidR="002B32C1" w:rsidRPr="002B32C1" w14:paraId="5D064EEE" w14:textId="77777777" w:rsidTr="00F37508">
        <w:tc>
          <w:tcPr>
            <w:tcW w:w="2410" w:type="dxa"/>
            <w:vMerge w:val="restart"/>
          </w:tcPr>
          <w:p w14:paraId="07CA24AA"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1. Buy £1,000 of annual pension</w:t>
            </w:r>
          </w:p>
        </w:tc>
        <w:tc>
          <w:tcPr>
            <w:tcW w:w="1984" w:type="dxa"/>
          </w:tcPr>
          <w:p w14:paraId="70ED5204"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5B704F80" w14:textId="60598D45"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£18,986.40</w:t>
            </w:r>
          </w:p>
        </w:tc>
        <w:tc>
          <w:tcPr>
            <w:tcW w:w="2977" w:type="dxa"/>
            <w:vAlign w:val="bottom"/>
          </w:tcPr>
          <w:p w14:paraId="7EA6B8A3" w14:textId="5D1B98CF"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68DBACEB" w14:textId="77777777" w:rsidTr="00F37508">
        <w:tc>
          <w:tcPr>
            <w:tcW w:w="2410" w:type="dxa"/>
            <w:vMerge/>
          </w:tcPr>
          <w:p w14:paraId="560EFB44" w14:textId="77777777" w:rsidR="002B32C1" w:rsidRPr="002B32C1" w:rsidRDefault="002B32C1" w:rsidP="002B32C1">
            <w:pPr>
              <w:spacing w:before="60" w:after="60" w:line="240" w:lineRule="auto"/>
              <w:rPr>
                <w:rFonts w:ascii="Arial" w:hAnsi="Arial" w:cs="Arial"/>
                <w:sz w:val="20"/>
                <w:szCs w:val="20"/>
              </w:rPr>
            </w:pPr>
          </w:p>
        </w:tc>
        <w:tc>
          <w:tcPr>
            <w:tcW w:w="1984" w:type="dxa"/>
          </w:tcPr>
          <w:p w14:paraId="17CA54BE"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4821CC39" w14:textId="629842A9"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£1,548.14</w:t>
            </w:r>
          </w:p>
        </w:tc>
        <w:tc>
          <w:tcPr>
            <w:tcW w:w="2977" w:type="dxa"/>
            <w:vAlign w:val="bottom"/>
          </w:tcPr>
          <w:p w14:paraId="53A48052" w14:textId="35326016"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r>
      <w:tr w:rsidR="002B32C1" w:rsidRPr="002B32C1" w14:paraId="66D31587" w14:textId="77777777" w:rsidTr="00F37508">
        <w:tc>
          <w:tcPr>
            <w:tcW w:w="2410" w:type="dxa"/>
          </w:tcPr>
          <w:p w14:paraId="4E859920"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2. Pay £1,000 lump sum</w:t>
            </w:r>
          </w:p>
        </w:tc>
        <w:tc>
          <w:tcPr>
            <w:tcW w:w="1984" w:type="dxa"/>
          </w:tcPr>
          <w:p w14:paraId="76502DB9"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Lump sum</w:t>
            </w:r>
          </w:p>
        </w:tc>
        <w:tc>
          <w:tcPr>
            <w:tcW w:w="2268" w:type="dxa"/>
            <w:vAlign w:val="bottom"/>
          </w:tcPr>
          <w:p w14:paraId="7CF70EE2" w14:textId="6B62C922"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£1,000.00</w:t>
            </w:r>
          </w:p>
        </w:tc>
        <w:tc>
          <w:tcPr>
            <w:tcW w:w="2977" w:type="dxa"/>
            <w:vAlign w:val="bottom"/>
          </w:tcPr>
          <w:p w14:paraId="2D02FDE5" w14:textId="7FD3E952"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w:t>
            </w:r>
            <w:r w:rsidR="0066539A">
              <w:rPr>
                <w:rFonts w:ascii="Arial" w:hAnsi="Arial" w:cs="Arial"/>
                <w:color w:val="000000"/>
                <w:sz w:val="20"/>
                <w:szCs w:val="20"/>
              </w:rPr>
              <w:t>52.67</w:t>
            </w:r>
          </w:p>
        </w:tc>
      </w:tr>
      <w:tr w:rsidR="002B32C1" w:rsidRPr="002B32C1" w14:paraId="5EE89A8A" w14:textId="77777777" w:rsidTr="00F37508">
        <w:tc>
          <w:tcPr>
            <w:tcW w:w="2410" w:type="dxa"/>
          </w:tcPr>
          <w:p w14:paraId="4AEDC5FE"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3. 5% per month</w:t>
            </w:r>
          </w:p>
        </w:tc>
        <w:tc>
          <w:tcPr>
            <w:tcW w:w="1984" w:type="dxa"/>
          </w:tcPr>
          <w:p w14:paraId="1ED174F8"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648123CF" w14:textId="403D1F88"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£134.35</w:t>
            </w:r>
          </w:p>
        </w:tc>
        <w:tc>
          <w:tcPr>
            <w:tcW w:w="2977" w:type="dxa"/>
            <w:vAlign w:val="bottom"/>
          </w:tcPr>
          <w:p w14:paraId="4947B49C" w14:textId="1612E554"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£86.78</w:t>
            </w:r>
          </w:p>
        </w:tc>
      </w:tr>
      <w:tr w:rsidR="002B32C1" w:rsidRPr="002B32C1" w14:paraId="11FD0E3E" w14:textId="77777777" w:rsidTr="00F37508">
        <w:tc>
          <w:tcPr>
            <w:tcW w:w="2410" w:type="dxa"/>
          </w:tcPr>
          <w:p w14:paraId="1C7D801E" w14:textId="77777777" w:rsidR="002B32C1" w:rsidRPr="002B32C1" w:rsidRDefault="002B32C1" w:rsidP="002B32C1">
            <w:pPr>
              <w:spacing w:before="60" w:after="60" w:line="240" w:lineRule="auto"/>
              <w:rPr>
                <w:rFonts w:ascii="Arial" w:hAnsi="Arial" w:cs="Arial"/>
                <w:sz w:val="20"/>
                <w:szCs w:val="20"/>
              </w:rPr>
            </w:pPr>
            <w:r w:rsidRPr="002B32C1">
              <w:rPr>
                <w:rFonts w:ascii="Arial" w:hAnsi="Arial" w:cs="Arial"/>
                <w:sz w:val="20"/>
                <w:szCs w:val="20"/>
              </w:rPr>
              <w:t>4. Pay £100 per month</w:t>
            </w:r>
          </w:p>
        </w:tc>
        <w:tc>
          <w:tcPr>
            <w:tcW w:w="1984" w:type="dxa"/>
          </w:tcPr>
          <w:p w14:paraId="15A8CC87" w14:textId="77777777"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sz w:val="20"/>
                <w:szCs w:val="20"/>
              </w:rPr>
              <w:t>Monthly</w:t>
            </w:r>
          </w:p>
        </w:tc>
        <w:tc>
          <w:tcPr>
            <w:tcW w:w="2268" w:type="dxa"/>
            <w:vAlign w:val="bottom"/>
          </w:tcPr>
          <w:p w14:paraId="07BB116A" w14:textId="07DFD114" w:rsidR="002B32C1" w:rsidRPr="002B32C1" w:rsidRDefault="00B81915" w:rsidP="002B32C1">
            <w:pPr>
              <w:spacing w:before="60" w:after="60" w:line="240" w:lineRule="auto"/>
              <w:jc w:val="center"/>
              <w:rPr>
                <w:rFonts w:ascii="Arial" w:hAnsi="Arial" w:cs="Arial"/>
                <w:sz w:val="20"/>
                <w:szCs w:val="20"/>
              </w:rPr>
            </w:pPr>
            <w:r w:rsidRPr="002B32C1">
              <w:rPr>
                <w:rFonts w:ascii="Arial" w:hAnsi="Arial" w:cs="Arial"/>
                <w:sz w:val="20"/>
                <w:szCs w:val="20"/>
              </w:rPr>
              <w:t>£100</w:t>
            </w:r>
            <w:r>
              <w:rPr>
                <w:rFonts w:ascii="Arial" w:hAnsi="Arial" w:cs="Arial"/>
                <w:sz w:val="20"/>
                <w:szCs w:val="20"/>
              </w:rPr>
              <w:t>.00</w:t>
            </w:r>
          </w:p>
        </w:tc>
        <w:tc>
          <w:tcPr>
            <w:tcW w:w="2977" w:type="dxa"/>
            <w:vAlign w:val="bottom"/>
          </w:tcPr>
          <w:p w14:paraId="2E97D617" w14:textId="429B81DC" w:rsidR="002B32C1" w:rsidRPr="002B32C1" w:rsidRDefault="002B32C1" w:rsidP="002B32C1">
            <w:pPr>
              <w:spacing w:before="60" w:after="60" w:line="240" w:lineRule="auto"/>
              <w:jc w:val="center"/>
              <w:rPr>
                <w:rFonts w:ascii="Arial" w:hAnsi="Arial" w:cs="Arial"/>
                <w:sz w:val="20"/>
                <w:szCs w:val="20"/>
              </w:rPr>
            </w:pPr>
            <w:r w:rsidRPr="002B32C1">
              <w:rPr>
                <w:rFonts w:ascii="Arial" w:hAnsi="Arial" w:cs="Arial"/>
                <w:color w:val="000000"/>
                <w:sz w:val="20"/>
                <w:szCs w:val="20"/>
              </w:rPr>
              <w:t>£64.59</w:t>
            </w:r>
          </w:p>
        </w:tc>
      </w:tr>
    </w:tbl>
    <w:p w14:paraId="34182ADA"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Calculations are based on monthly payments being paid</w:t>
      </w:r>
      <w:r w:rsidR="00586C6F">
        <w:rPr>
          <w:rFonts w:ascii="Arial" w:hAnsi="Arial" w:cs="Arial"/>
          <w:sz w:val="18"/>
          <w:szCs w:val="18"/>
        </w:rPr>
        <w:t xml:space="preserve"> each month</w:t>
      </w:r>
      <w:r w:rsidRPr="00735312">
        <w:rPr>
          <w:rFonts w:ascii="Arial" w:hAnsi="Arial" w:cs="Arial"/>
          <w:sz w:val="18"/>
          <w:szCs w:val="18"/>
        </w:rPr>
        <w:t xml:space="preserve"> for 12 months of the scheme year (April to March). </w:t>
      </w:r>
    </w:p>
    <w:p w14:paraId="1E30CE3B"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 xml:space="preserve">Contribution amounts shown are before tax relief is applied. </w:t>
      </w:r>
    </w:p>
    <w:p w14:paraId="51646986" w14:textId="77777777" w:rsidR="00735312" w:rsidRPr="00735312" w:rsidRDefault="00735312" w:rsidP="00735312">
      <w:pPr>
        <w:pStyle w:val="ListParagraph"/>
        <w:numPr>
          <w:ilvl w:val="0"/>
          <w:numId w:val="11"/>
        </w:numPr>
        <w:spacing w:before="60" w:after="0" w:line="240" w:lineRule="auto"/>
        <w:ind w:left="425" w:hanging="357"/>
        <w:jc w:val="both"/>
        <w:rPr>
          <w:rFonts w:ascii="Arial" w:hAnsi="Arial" w:cs="Arial"/>
          <w:sz w:val="18"/>
          <w:szCs w:val="18"/>
        </w:rPr>
      </w:pPr>
      <w:r w:rsidRPr="00735312">
        <w:rPr>
          <w:rFonts w:ascii="Arial" w:hAnsi="Arial" w:cs="Arial"/>
          <w:sz w:val="18"/>
          <w:szCs w:val="18"/>
        </w:rPr>
        <w:t>Amount of pension shown is assuming you retire at age 60 from active service. Actuarial reductions will apply to the amount of pension if you retire before age 60 or before</w:t>
      </w:r>
      <w:r>
        <w:rPr>
          <w:rFonts w:ascii="Arial" w:hAnsi="Arial" w:cs="Arial"/>
          <w:sz w:val="18"/>
          <w:szCs w:val="18"/>
        </w:rPr>
        <w:t xml:space="preserve"> your</w:t>
      </w:r>
      <w:r w:rsidRPr="00735312">
        <w:rPr>
          <w:rFonts w:ascii="Arial" w:hAnsi="Arial" w:cs="Arial"/>
          <w:sz w:val="18"/>
          <w:szCs w:val="18"/>
        </w:rPr>
        <w:t xml:space="preserve"> state pension age if you leave before being able to retire. </w:t>
      </w:r>
    </w:p>
    <w:p w14:paraId="14312D72" w14:textId="77777777" w:rsidR="00590754" w:rsidRPr="00907C16" w:rsidRDefault="00295888" w:rsidP="00907C16">
      <w:pPr>
        <w:spacing w:before="240" w:after="120" w:line="240" w:lineRule="auto"/>
        <w:jc w:val="both"/>
        <w:rPr>
          <w:rFonts w:ascii="Impact" w:eastAsiaTheme="minorHAnsi" w:hAnsi="Impact" w:cstheme="minorBidi"/>
          <w:color w:val="34A161"/>
          <w:sz w:val="34"/>
          <w:szCs w:val="34"/>
        </w:rPr>
      </w:pPr>
      <w:r w:rsidRPr="00907C16">
        <w:rPr>
          <w:rFonts w:ascii="Impact" w:eastAsiaTheme="minorHAnsi" w:hAnsi="Impact" w:cstheme="minorBidi"/>
          <w:color w:val="34A161"/>
          <w:sz w:val="34"/>
          <w:szCs w:val="34"/>
        </w:rPr>
        <w:t>Further information and how to apply</w:t>
      </w:r>
    </w:p>
    <w:p w14:paraId="3DA93A3E" w14:textId="77777777" w:rsidR="008B4922" w:rsidRPr="006E27F3" w:rsidRDefault="00A05301" w:rsidP="00907C16">
      <w:pPr>
        <w:spacing w:after="120" w:line="240" w:lineRule="auto"/>
        <w:jc w:val="both"/>
        <w:rPr>
          <w:rFonts w:ascii="Arial" w:eastAsia="Myriad Pro Cond" w:hAnsi="Arial" w:cs="Arial"/>
          <w:color w:val="000000"/>
          <w:sz w:val="21"/>
          <w:szCs w:val="21"/>
          <w:lang w:eastAsia="en-GB" w:bidi="en-GB"/>
        </w:rPr>
      </w:pPr>
      <w:r w:rsidRPr="00907C16">
        <w:rPr>
          <w:rFonts w:ascii="Arial" w:eastAsia="Myriad Pro Cond" w:hAnsi="Arial" w:cs="Arial"/>
          <w:color w:val="000000"/>
          <w:sz w:val="21"/>
          <w:szCs w:val="21"/>
          <w:lang w:eastAsia="en-GB" w:bidi="en-GB"/>
        </w:rPr>
        <w:t xml:space="preserve">If you are </w:t>
      </w:r>
      <w:r w:rsidRPr="006E27F3">
        <w:rPr>
          <w:rFonts w:ascii="Arial" w:eastAsia="Myriad Pro Cond" w:hAnsi="Arial" w:cs="Arial"/>
          <w:color w:val="000000"/>
          <w:sz w:val="21"/>
          <w:szCs w:val="21"/>
          <w:lang w:eastAsia="en-GB" w:bidi="en-GB"/>
        </w:rPr>
        <w:t xml:space="preserve">interested in purchasing Added Pension and would like a quotation, please complete the form on page 3 of this factsheet and return it to your </w:t>
      </w:r>
      <w:proofErr w:type="gramStart"/>
      <w:r w:rsidRPr="006E27F3">
        <w:rPr>
          <w:rFonts w:ascii="Arial" w:eastAsia="Myriad Pro Cond" w:hAnsi="Arial" w:cs="Arial"/>
          <w:color w:val="000000"/>
          <w:sz w:val="21"/>
          <w:szCs w:val="21"/>
          <w:lang w:eastAsia="en-GB" w:bidi="en-GB"/>
        </w:rPr>
        <w:t>pensions</w:t>
      </w:r>
      <w:proofErr w:type="gramEnd"/>
      <w:r w:rsidRPr="006E27F3">
        <w:rPr>
          <w:rFonts w:ascii="Arial" w:eastAsia="Myriad Pro Cond" w:hAnsi="Arial" w:cs="Arial"/>
          <w:color w:val="000000"/>
          <w:sz w:val="21"/>
          <w:szCs w:val="21"/>
          <w:lang w:eastAsia="en-GB" w:bidi="en-GB"/>
        </w:rPr>
        <w:t xml:space="preserve"> administrator at the address overleaf.</w:t>
      </w:r>
    </w:p>
    <w:p w14:paraId="202C2F79" w14:textId="54D1DD8B" w:rsidR="00A05301" w:rsidRPr="006E27F3" w:rsidRDefault="00A05301" w:rsidP="00907C16">
      <w:pPr>
        <w:spacing w:after="120" w:line="240" w:lineRule="auto"/>
        <w:jc w:val="both"/>
        <w:rPr>
          <w:rFonts w:ascii="Arial" w:eastAsia="Myriad Pro Cond" w:hAnsi="Arial" w:cs="Arial"/>
          <w:color w:val="000000"/>
          <w:sz w:val="21"/>
          <w:szCs w:val="21"/>
          <w:lang w:eastAsia="en-GB" w:bidi="en-GB"/>
        </w:rPr>
      </w:pPr>
      <w:r w:rsidRPr="006E27F3">
        <w:rPr>
          <w:rFonts w:ascii="Arial" w:eastAsia="Myriad Pro Cond" w:hAnsi="Arial" w:cs="Arial"/>
          <w:color w:val="000000"/>
          <w:sz w:val="21"/>
          <w:szCs w:val="21"/>
          <w:lang w:eastAsia="en-GB" w:bidi="en-GB"/>
        </w:rPr>
        <w:t>More in</w:t>
      </w:r>
      <w:r w:rsidR="00BB49F5" w:rsidRPr="006E27F3">
        <w:rPr>
          <w:rFonts w:ascii="Arial" w:eastAsia="Myriad Pro Cond" w:hAnsi="Arial" w:cs="Arial"/>
          <w:color w:val="000000"/>
          <w:sz w:val="21"/>
          <w:szCs w:val="21"/>
          <w:lang w:eastAsia="en-GB" w:bidi="en-GB"/>
        </w:rPr>
        <w:t>formation on the pension scheme</w:t>
      </w:r>
      <w:r w:rsidRPr="006E27F3">
        <w:rPr>
          <w:rFonts w:ascii="Arial" w:eastAsia="Myriad Pro Cond" w:hAnsi="Arial" w:cs="Arial"/>
          <w:color w:val="000000"/>
          <w:sz w:val="21"/>
          <w:szCs w:val="21"/>
          <w:lang w:eastAsia="en-GB" w:bidi="en-GB"/>
        </w:rPr>
        <w:t xml:space="preserve">, is available from: </w:t>
      </w:r>
    </w:p>
    <w:p w14:paraId="5A25EB5B" w14:textId="4238A9B9" w:rsidR="00A05301" w:rsidRPr="006E27F3" w:rsidRDefault="006E27F3" w:rsidP="00735312">
      <w:pPr>
        <w:widowControl w:val="0"/>
        <w:numPr>
          <w:ilvl w:val="0"/>
          <w:numId w:val="8"/>
        </w:numPr>
        <w:tabs>
          <w:tab w:val="left" w:pos="216"/>
        </w:tabs>
        <w:autoSpaceDE w:val="0"/>
        <w:autoSpaceDN w:val="0"/>
        <w:spacing w:before="60" w:after="0" w:line="240" w:lineRule="auto"/>
        <w:ind w:left="425" w:hanging="357"/>
        <w:jc w:val="both"/>
        <w:rPr>
          <w:rFonts w:ascii="Arial" w:eastAsia="Times New Roman" w:hAnsi="Arial" w:cs="Arial"/>
          <w:iCs/>
          <w:color w:val="0000FF"/>
          <w:sz w:val="21"/>
          <w:szCs w:val="21"/>
          <w:u w:val="single"/>
          <w:lang w:eastAsia="en-GB"/>
        </w:rPr>
      </w:pPr>
      <w:r w:rsidRPr="006E27F3">
        <w:rPr>
          <w:rFonts w:ascii="Arial" w:eastAsia="Times New Roman" w:hAnsi="Arial" w:cs="Arial"/>
          <w:iCs/>
          <w:color w:val="0000FF"/>
          <w:sz w:val="21"/>
          <w:szCs w:val="21"/>
          <w:lang w:eastAsia="en-GB"/>
        </w:rPr>
        <w:t>www.wypf.org.uk</w:t>
      </w:r>
      <w:r w:rsidR="00A05301" w:rsidRPr="006E27F3">
        <w:rPr>
          <w:rFonts w:ascii="Arial" w:eastAsia="Times New Roman" w:hAnsi="Arial" w:cs="Arial"/>
          <w:iCs/>
          <w:color w:val="0000FF"/>
          <w:sz w:val="21"/>
          <w:szCs w:val="21"/>
          <w:lang w:eastAsia="en-GB"/>
        </w:rPr>
        <w:t xml:space="preserve">, </w:t>
      </w:r>
      <w:r w:rsidR="00A05301" w:rsidRPr="006E27F3">
        <w:rPr>
          <w:rFonts w:ascii="Arial" w:eastAsia="Times New Roman" w:hAnsi="Arial" w:cs="Arial"/>
          <w:iCs/>
          <w:sz w:val="21"/>
          <w:szCs w:val="21"/>
          <w:lang w:eastAsia="en-GB"/>
        </w:rPr>
        <w:t>or</w:t>
      </w:r>
    </w:p>
    <w:p w14:paraId="7BC2D6F3" w14:textId="6501213F" w:rsidR="00A05301" w:rsidRPr="006E27F3" w:rsidRDefault="00A05301" w:rsidP="00735312">
      <w:pPr>
        <w:widowControl w:val="0"/>
        <w:numPr>
          <w:ilvl w:val="0"/>
          <w:numId w:val="8"/>
        </w:numPr>
        <w:tabs>
          <w:tab w:val="left" w:pos="216"/>
        </w:tabs>
        <w:autoSpaceDE w:val="0"/>
        <w:autoSpaceDN w:val="0"/>
        <w:spacing w:before="60" w:after="0" w:line="240" w:lineRule="auto"/>
        <w:ind w:left="425" w:hanging="357"/>
        <w:jc w:val="both"/>
        <w:rPr>
          <w:rFonts w:ascii="Arial" w:eastAsia="Myriad Pro Cond" w:hAnsi="Arial" w:cs="Arial"/>
          <w:color w:val="000000"/>
          <w:sz w:val="21"/>
          <w:szCs w:val="21"/>
          <w:lang w:eastAsia="en-GB" w:bidi="en-GB"/>
        </w:rPr>
      </w:pPr>
      <w:r w:rsidRPr="006E27F3">
        <w:rPr>
          <w:rFonts w:ascii="Arial" w:eastAsia="Myriad Pro Cond" w:hAnsi="Arial" w:cs="Arial"/>
          <w:color w:val="000000"/>
          <w:sz w:val="21"/>
          <w:szCs w:val="21"/>
          <w:lang w:eastAsia="en-GB" w:bidi="en-GB"/>
        </w:rPr>
        <w:t xml:space="preserve">By phone on </w:t>
      </w:r>
      <w:r w:rsidR="006E27F3">
        <w:rPr>
          <w:rFonts w:ascii="Arial" w:eastAsia="Myriad Pro Cond" w:hAnsi="Arial" w:cs="Arial"/>
          <w:color w:val="000000"/>
          <w:sz w:val="21"/>
          <w:szCs w:val="21"/>
          <w:lang w:eastAsia="en-GB" w:bidi="en-GB"/>
        </w:rPr>
        <w:t>01274 434999</w:t>
      </w:r>
    </w:p>
    <w:p w14:paraId="7CBD20C2" w14:textId="58CC7405" w:rsidR="00A05301" w:rsidRPr="006E27F3" w:rsidRDefault="00A05301" w:rsidP="00735312">
      <w:pPr>
        <w:widowControl w:val="0"/>
        <w:numPr>
          <w:ilvl w:val="0"/>
          <w:numId w:val="8"/>
        </w:numPr>
        <w:tabs>
          <w:tab w:val="left" w:pos="242"/>
        </w:tabs>
        <w:autoSpaceDE w:val="0"/>
        <w:autoSpaceDN w:val="0"/>
        <w:spacing w:before="60" w:after="0" w:line="240" w:lineRule="auto"/>
        <w:ind w:left="425" w:hanging="357"/>
        <w:jc w:val="both"/>
        <w:rPr>
          <w:rFonts w:ascii="Arial" w:eastAsia="Times New Roman" w:hAnsi="Arial" w:cs="Arial"/>
          <w:sz w:val="21"/>
          <w:szCs w:val="21"/>
          <w:lang w:eastAsia="en-GB"/>
        </w:rPr>
      </w:pPr>
      <w:r w:rsidRPr="006E27F3">
        <w:rPr>
          <w:rFonts w:ascii="Arial" w:eastAsia="Myriad Pro Cond" w:hAnsi="Arial" w:cs="Arial"/>
          <w:color w:val="000000"/>
          <w:sz w:val="21"/>
          <w:szCs w:val="21"/>
          <w:lang w:eastAsia="en-GB" w:bidi="en-GB"/>
        </w:rPr>
        <w:t>By e</w:t>
      </w:r>
      <w:r w:rsidRPr="006E27F3">
        <w:rPr>
          <w:rFonts w:ascii="Arial" w:eastAsia="Myriad Pro Cond" w:hAnsi="Arial" w:cs="Arial"/>
          <w:color w:val="231F20"/>
          <w:sz w:val="21"/>
          <w:szCs w:val="21"/>
          <w:lang w:eastAsia="en-GB" w:bidi="en-GB"/>
        </w:rPr>
        <w:t>mail at</w:t>
      </w:r>
      <w:r w:rsidRPr="006E27F3">
        <w:rPr>
          <w:rFonts w:ascii="Arial" w:eastAsia="Myriad Pro Cond" w:hAnsi="Arial" w:cs="Arial"/>
          <w:color w:val="231F20"/>
          <w:spacing w:val="-1"/>
          <w:sz w:val="21"/>
          <w:szCs w:val="21"/>
          <w:lang w:eastAsia="en-GB" w:bidi="en-GB"/>
        </w:rPr>
        <w:t xml:space="preserve"> </w:t>
      </w:r>
      <w:r w:rsidR="006E27F3">
        <w:rPr>
          <w:rFonts w:ascii="Arial" w:eastAsia="Times New Roman" w:hAnsi="Arial" w:cs="Arial"/>
          <w:iCs/>
          <w:color w:val="0000FF"/>
          <w:sz w:val="21"/>
          <w:szCs w:val="21"/>
          <w:u w:val="single"/>
          <w:lang w:eastAsia="en-GB"/>
        </w:rPr>
        <w:t>pensions@wypf.org.uk</w:t>
      </w:r>
    </w:p>
    <w:p w14:paraId="7E9EB5AC" w14:textId="77777777" w:rsidR="00512886" w:rsidRDefault="00512886" w:rsidP="00512886">
      <w:pPr>
        <w:rPr>
          <w:rFonts w:ascii="Arial" w:hAnsi="Arial" w:cs="Arial"/>
          <w:sz w:val="18"/>
          <w:szCs w:val="18"/>
        </w:rPr>
      </w:pPr>
      <w:r>
        <w:rPr>
          <w:rFonts w:ascii="Arial" w:hAnsi="Arial" w:cs="Arial"/>
          <w:sz w:val="18"/>
          <w:szCs w:val="18"/>
        </w:rPr>
        <w:t>________________________________</w:t>
      </w:r>
    </w:p>
    <w:p w14:paraId="29AC89C9" w14:textId="77777777" w:rsidR="00512886" w:rsidRPr="002F1DAE" w:rsidRDefault="00512886" w:rsidP="00512886">
      <w:pPr>
        <w:rPr>
          <w:rFonts w:ascii="Arial" w:hAnsi="Arial" w:cs="Arial"/>
          <w:sz w:val="24"/>
          <w:szCs w:val="24"/>
        </w:rPr>
      </w:pPr>
      <w:r w:rsidRPr="00462011">
        <w:rPr>
          <w:rFonts w:ascii="Arial" w:hAnsi="Arial" w:cs="Arial"/>
          <w:sz w:val="18"/>
          <w:szCs w:val="18"/>
        </w:rPr>
        <w:t>The information provided in this leaflet is intended to provide helpful information but does not constitute financial advice</w:t>
      </w:r>
      <w:r>
        <w:rPr>
          <w:rFonts w:ascii="Arial" w:hAnsi="Arial" w:cs="Arial"/>
          <w:sz w:val="18"/>
          <w:szCs w:val="18"/>
        </w:rPr>
        <w:t>. It</w:t>
      </w:r>
      <w:r w:rsidRPr="00462011">
        <w:rPr>
          <w:rFonts w:ascii="Arial" w:hAnsi="Arial" w:cs="Arial"/>
          <w:sz w:val="18"/>
          <w:szCs w:val="18"/>
        </w:rPr>
        <w:t xml:space="preserve"> should not be treated as a complete and authoritative statement of the law. Before deciding whether or not </w:t>
      </w:r>
      <w:r>
        <w:rPr>
          <w:rFonts w:ascii="Arial" w:hAnsi="Arial" w:cs="Arial"/>
          <w:sz w:val="18"/>
          <w:szCs w:val="18"/>
        </w:rPr>
        <w:t xml:space="preserve">buy Added Pension </w:t>
      </w:r>
      <w:r w:rsidRPr="00462011">
        <w:rPr>
          <w:rFonts w:ascii="Arial" w:hAnsi="Arial" w:cs="Arial"/>
          <w:sz w:val="18"/>
          <w:szCs w:val="18"/>
        </w:rPr>
        <w:t xml:space="preserve">to top up your </w:t>
      </w:r>
      <w:r>
        <w:rPr>
          <w:rFonts w:ascii="Arial" w:hAnsi="Arial" w:cs="Arial"/>
          <w:sz w:val="18"/>
          <w:szCs w:val="18"/>
        </w:rPr>
        <w:t>FPS 2015</w:t>
      </w:r>
      <w:r w:rsidRPr="00462011">
        <w:rPr>
          <w:rFonts w:ascii="Arial" w:hAnsi="Arial" w:cs="Arial"/>
          <w:sz w:val="18"/>
          <w:szCs w:val="18"/>
        </w:rPr>
        <w:t xml:space="preserve"> Pension it is worth considering consulting an </w:t>
      </w:r>
      <w:hyperlink r:id="rId13" w:history="1">
        <w:r w:rsidRPr="00462011">
          <w:rPr>
            <w:rStyle w:val="Hyperlink"/>
            <w:rFonts w:ascii="Arial" w:hAnsi="Arial" w:cs="Arial"/>
            <w:sz w:val="18"/>
            <w:szCs w:val="18"/>
          </w:rPr>
          <w:t>independent financial adviser</w:t>
        </w:r>
      </w:hyperlink>
      <w:r w:rsidRPr="00462011">
        <w:rPr>
          <w:rFonts w:ascii="Arial" w:hAnsi="Arial" w:cs="Arial"/>
          <w:sz w:val="18"/>
          <w:szCs w:val="18"/>
        </w:rPr>
        <w:t xml:space="preserve"> and/or the </w:t>
      </w:r>
      <w:hyperlink r:id="rId14" w:history="1">
        <w:r w:rsidRPr="00462011">
          <w:rPr>
            <w:rStyle w:val="Hyperlink"/>
            <w:rFonts w:ascii="Arial" w:hAnsi="Arial" w:cs="Arial"/>
            <w:sz w:val="18"/>
            <w:szCs w:val="18"/>
          </w:rPr>
          <w:t>Pensions Advisory Service</w:t>
        </w:r>
      </w:hyperlink>
      <w:r w:rsidRPr="00462011">
        <w:rPr>
          <w:rFonts w:ascii="Arial" w:hAnsi="Arial" w:cs="Arial"/>
          <w:sz w:val="18"/>
          <w:szCs w:val="18"/>
        </w:rPr>
        <w:t>.  In the event of any dispute the appropriate legislation will prevail.</w:t>
      </w:r>
      <w:r w:rsidRPr="00DD3209">
        <w:rPr>
          <w:rFonts w:ascii="Arial" w:eastAsia="Times New Roman" w:hAnsi="Arial" w:cs="Arial"/>
          <w:sz w:val="18"/>
          <w:szCs w:val="18"/>
        </w:rPr>
        <w:t xml:space="preserve"> </w:t>
      </w:r>
    </w:p>
    <w:p w14:paraId="5B2EB910" w14:textId="77777777" w:rsidR="00512886" w:rsidRDefault="008B4922" w:rsidP="001E41E9">
      <w:pPr>
        <w:spacing w:after="120" w:line="240" w:lineRule="auto"/>
        <w:jc w:val="center"/>
        <w:rPr>
          <w:rFonts w:ascii="Impact" w:eastAsiaTheme="minorHAnsi" w:hAnsi="Impact" w:cstheme="minorBidi"/>
          <w:color w:val="34A161"/>
          <w:sz w:val="40"/>
        </w:rPr>
      </w:pPr>
      <w:r w:rsidRPr="001E41E9">
        <w:rPr>
          <w:rFonts w:ascii="Impact" w:eastAsiaTheme="minorHAnsi" w:hAnsi="Impact" w:cstheme="minorBidi"/>
          <w:color w:val="34A161"/>
          <w:sz w:val="40"/>
        </w:rPr>
        <w:lastRenderedPageBreak/>
        <w:t xml:space="preserve">FPS 2015 </w:t>
      </w:r>
      <w:r w:rsidR="00512886" w:rsidRPr="001E41E9">
        <w:rPr>
          <w:rFonts w:ascii="Impact" w:eastAsiaTheme="minorHAnsi" w:hAnsi="Impact" w:cstheme="minorBidi"/>
          <w:color w:val="34A161"/>
          <w:sz w:val="40"/>
        </w:rPr>
        <w:t xml:space="preserve">Added Pension </w:t>
      </w:r>
      <w:r w:rsidR="001E41E9">
        <w:rPr>
          <w:rFonts w:ascii="Impact" w:eastAsiaTheme="minorHAnsi" w:hAnsi="Impact" w:cstheme="minorBidi"/>
          <w:color w:val="34A161"/>
          <w:sz w:val="40"/>
        </w:rPr>
        <w:t xml:space="preserve">- </w:t>
      </w:r>
      <w:r w:rsidRPr="001E41E9">
        <w:rPr>
          <w:rFonts w:ascii="Impact" w:eastAsiaTheme="minorHAnsi" w:hAnsi="Impact" w:cstheme="minorBidi"/>
          <w:color w:val="34A161"/>
          <w:sz w:val="40"/>
        </w:rPr>
        <w:t>Q</w:t>
      </w:r>
      <w:r w:rsidR="00512886" w:rsidRPr="001E41E9">
        <w:rPr>
          <w:rFonts w:ascii="Impact" w:eastAsiaTheme="minorHAnsi" w:hAnsi="Impact" w:cstheme="minorBidi"/>
          <w:color w:val="34A161"/>
          <w:sz w:val="40"/>
        </w:rPr>
        <w:t>uote</w:t>
      </w:r>
      <w:r w:rsidRPr="001E41E9">
        <w:rPr>
          <w:rFonts w:ascii="Impact" w:eastAsiaTheme="minorHAnsi" w:hAnsi="Impact" w:cstheme="minorBidi"/>
          <w:color w:val="34A161"/>
          <w:sz w:val="40"/>
        </w:rPr>
        <w:t xml:space="preserve"> Request</w:t>
      </w:r>
    </w:p>
    <w:p w14:paraId="2A7E7ADF" w14:textId="77777777" w:rsidR="001E41E9" w:rsidRPr="00907C16" w:rsidRDefault="001E41E9" w:rsidP="001E41E9">
      <w:pPr>
        <w:spacing w:after="120" w:line="240" w:lineRule="auto"/>
        <w:jc w:val="center"/>
        <w:rPr>
          <w:rFonts w:ascii="Impact" w:eastAsiaTheme="minorHAnsi" w:hAnsi="Impact" w:cstheme="minorBidi"/>
          <w:color w:val="34A161"/>
          <w:sz w:val="8"/>
          <w:szCs w:val="8"/>
        </w:rPr>
      </w:pPr>
    </w:p>
    <w:tbl>
      <w:tblPr>
        <w:tblStyle w:val="TableGrid"/>
        <w:tblW w:w="10060" w:type="dxa"/>
        <w:tblLook w:val="04A0" w:firstRow="1" w:lastRow="0" w:firstColumn="1" w:lastColumn="0" w:noHBand="0" w:noVBand="1"/>
      </w:tblPr>
      <w:tblGrid>
        <w:gridCol w:w="4508"/>
        <w:gridCol w:w="5552"/>
      </w:tblGrid>
      <w:tr w:rsidR="008B4922" w:rsidRPr="00201E60" w14:paraId="012AFBB2" w14:textId="77777777" w:rsidTr="00BB349D">
        <w:tc>
          <w:tcPr>
            <w:tcW w:w="4508" w:type="dxa"/>
          </w:tcPr>
          <w:p w14:paraId="513C919B"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Surname: </w:t>
            </w:r>
          </w:p>
        </w:tc>
        <w:tc>
          <w:tcPr>
            <w:tcW w:w="5552" w:type="dxa"/>
          </w:tcPr>
          <w:p w14:paraId="1BAAC3EC"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First name:</w:t>
            </w:r>
          </w:p>
        </w:tc>
      </w:tr>
      <w:tr w:rsidR="008B4922" w:rsidRPr="00201E60" w14:paraId="3BC248D9" w14:textId="77777777" w:rsidTr="00BB349D">
        <w:tc>
          <w:tcPr>
            <w:tcW w:w="10060" w:type="dxa"/>
            <w:gridSpan w:val="2"/>
          </w:tcPr>
          <w:p w14:paraId="69068FAA"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National Insurance number: </w:t>
            </w:r>
          </w:p>
        </w:tc>
      </w:tr>
      <w:tr w:rsidR="008B4922" w:rsidRPr="00201E60" w14:paraId="469C24F0" w14:textId="77777777" w:rsidTr="00BB349D">
        <w:tc>
          <w:tcPr>
            <w:tcW w:w="10060" w:type="dxa"/>
            <w:gridSpan w:val="2"/>
          </w:tcPr>
          <w:p w14:paraId="277174D7"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Address:</w:t>
            </w:r>
          </w:p>
        </w:tc>
      </w:tr>
      <w:tr w:rsidR="008B4922" w:rsidRPr="00201E60" w14:paraId="4B6CACB3" w14:textId="77777777" w:rsidTr="00BB349D">
        <w:tc>
          <w:tcPr>
            <w:tcW w:w="10060" w:type="dxa"/>
            <w:gridSpan w:val="2"/>
          </w:tcPr>
          <w:p w14:paraId="6F41D3F1" w14:textId="77777777" w:rsidR="008B4922" w:rsidRPr="00201E60" w:rsidRDefault="008B4922" w:rsidP="00201E60">
            <w:pPr>
              <w:spacing w:before="360" w:after="120" w:line="240" w:lineRule="auto"/>
              <w:rPr>
                <w:rFonts w:ascii="Arial" w:hAnsi="Arial" w:cs="Arial"/>
                <w:b/>
                <w:sz w:val="21"/>
                <w:szCs w:val="21"/>
              </w:rPr>
            </w:pPr>
          </w:p>
        </w:tc>
      </w:tr>
      <w:tr w:rsidR="008B4922" w:rsidRPr="00201E60" w14:paraId="39F31E10" w14:textId="77777777" w:rsidTr="00BB349D">
        <w:tc>
          <w:tcPr>
            <w:tcW w:w="4508" w:type="dxa"/>
          </w:tcPr>
          <w:p w14:paraId="232A3B73"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Post code:</w:t>
            </w:r>
          </w:p>
        </w:tc>
        <w:tc>
          <w:tcPr>
            <w:tcW w:w="5552" w:type="dxa"/>
          </w:tcPr>
          <w:p w14:paraId="26377E40"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 xml:space="preserve">Date of birth (DD/MM/YY): </w:t>
            </w:r>
          </w:p>
        </w:tc>
      </w:tr>
      <w:tr w:rsidR="008B4922" w:rsidRPr="00201E60" w14:paraId="12C1A174" w14:textId="77777777" w:rsidTr="00BB349D">
        <w:tc>
          <w:tcPr>
            <w:tcW w:w="10060" w:type="dxa"/>
            <w:gridSpan w:val="2"/>
          </w:tcPr>
          <w:p w14:paraId="3ED52A39" w14:textId="77777777" w:rsidR="008B4922" w:rsidRPr="00201E60" w:rsidRDefault="008B4922" w:rsidP="00201E60">
            <w:pPr>
              <w:spacing w:before="360" w:after="120" w:line="240" w:lineRule="auto"/>
              <w:rPr>
                <w:rFonts w:ascii="Arial" w:hAnsi="Arial" w:cs="Arial"/>
                <w:b/>
                <w:sz w:val="21"/>
                <w:szCs w:val="21"/>
              </w:rPr>
            </w:pPr>
            <w:r w:rsidRPr="00201E60">
              <w:rPr>
                <w:rFonts w:ascii="Arial" w:hAnsi="Arial" w:cs="Arial"/>
                <w:b/>
                <w:sz w:val="21"/>
                <w:szCs w:val="21"/>
              </w:rPr>
              <w:t>Email address:</w:t>
            </w:r>
          </w:p>
        </w:tc>
      </w:tr>
      <w:tr w:rsidR="008B4922" w:rsidRPr="00201E60" w14:paraId="3B958C3B" w14:textId="77777777" w:rsidTr="00BB349D">
        <w:tc>
          <w:tcPr>
            <w:tcW w:w="10060" w:type="dxa"/>
            <w:gridSpan w:val="2"/>
          </w:tcPr>
          <w:p w14:paraId="295BA354" w14:textId="77777777" w:rsidR="001E41E9" w:rsidRPr="00201E60" w:rsidRDefault="008B4922" w:rsidP="001E41E9">
            <w:pPr>
              <w:spacing w:before="600" w:after="120" w:line="240" w:lineRule="auto"/>
              <w:rPr>
                <w:rFonts w:ascii="Arial" w:hAnsi="Arial" w:cs="Arial"/>
                <w:sz w:val="21"/>
                <w:szCs w:val="21"/>
              </w:rPr>
            </w:pPr>
            <w:r w:rsidRPr="00201E60">
              <w:rPr>
                <w:rFonts w:ascii="Arial" w:hAnsi="Arial" w:cs="Arial"/>
                <w:sz w:val="21"/>
                <w:szCs w:val="21"/>
              </w:rPr>
              <w:t xml:space="preserve">I </w:t>
            </w:r>
            <w:r w:rsidR="001E41E9" w:rsidRPr="00201E60">
              <w:rPr>
                <w:rFonts w:ascii="Arial" w:hAnsi="Arial" w:cs="Arial"/>
                <w:sz w:val="21"/>
                <w:szCs w:val="21"/>
              </w:rPr>
              <w:t>wish</w:t>
            </w:r>
            <w:r w:rsidRPr="00201E60">
              <w:rPr>
                <w:rFonts w:ascii="Arial" w:hAnsi="Arial" w:cs="Arial"/>
                <w:sz w:val="21"/>
                <w:szCs w:val="21"/>
              </w:rPr>
              <w:t xml:space="preserve"> to pay an additional £____</w:t>
            </w:r>
            <w:r w:rsidR="00BB349D" w:rsidRPr="00201E60">
              <w:rPr>
                <w:rFonts w:ascii="Arial" w:hAnsi="Arial" w:cs="Arial"/>
                <w:sz w:val="21"/>
                <w:szCs w:val="21"/>
              </w:rPr>
              <w:t>_____</w:t>
            </w:r>
            <w:r w:rsidRPr="00201E60">
              <w:rPr>
                <w:rFonts w:ascii="Arial" w:hAnsi="Arial" w:cs="Arial"/>
                <w:sz w:val="21"/>
                <w:szCs w:val="21"/>
              </w:rPr>
              <w:t>____</w:t>
            </w:r>
            <w:r w:rsidR="00201E60">
              <w:rPr>
                <w:rFonts w:ascii="Arial" w:hAnsi="Arial" w:cs="Arial"/>
                <w:sz w:val="21"/>
                <w:szCs w:val="21"/>
              </w:rPr>
              <w:t>______</w:t>
            </w:r>
            <w:r w:rsidRPr="00201E60">
              <w:rPr>
                <w:rFonts w:ascii="Arial" w:hAnsi="Arial" w:cs="Arial"/>
                <w:sz w:val="21"/>
                <w:szCs w:val="21"/>
              </w:rPr>
              <w:t>__ each month (remains the same each month)</w:t>
            </w:r>
            <w:r w:rsidR="001E41E9" w:rsidRPr="00201E60">
              <w:rPr>
                <w:rFonts w:ascii="Arial" w:hAnsi="Arial" w:cs="Arial"/>
                <w:sz w:val="21"/>
                <w:szCs w:val="21"/>
              </w:rPr>
              <w:t xml:space="preserve"> </w:t>
            </w:r>
          </w:p>
        </w:tc>
      </w:tr>
      <w:tr w:rsidR="008B4922" w:rsidRPr="00201E60" w14:paraId="4F3665E7" w14:textId="77777777" w:rsidTr="00BB349D">
        <w:tc>
          <w:tcPr>
            <w:tcW w:w="10060" w:type="dxa"/>
            <w:gridSpan w:val="2"/>
          </w:tcPr>
          <w:p w14:paraId="73318E8B" w14:textId="77777777" w:rsidR="001E41E9" w:rsidRPr="00201E60" w:rsidRDefault="008B4922" w:rsidP="00B96C59">
            <w:pPr>
              <w:spacing w:before="600" w:after="120" w:line="240" w:lineRule="auto"/>
              <w:rPr>
                <w:rFonts w:ascii="Arial" w:hAnsi="Arial" w:cs="Arial"/>
                <w:sz w:val="21"/>
                <w:szCs w:val="21"/>
              </w:rPr>
            </w:pPr>
            <w:r w:rsidRPr="00201E60">
              <w:rPr>
                <w:rFonts w:ascii="Arial" w:hAnsi="Arial" w:cs="Arial"/>
                <w:sz w:val="21"/>
                <w:szCs w:val="21"/>
              </w:rPr>
              <w:t>I w</w:t>
            </w:r>
            <w:r w:rsidR="001E41E9" w:rsidRPr="00201E60">
              <w:rPr>
                <w:rFonts w:ascii="Arial" w:hAnsi="Arial" w:cs="Arial"/>
                <w:sz w:val="21"/>
                <w:szCs w:val="21"/>
              </w:rPr>
              <w:t>ish</w:t>
            </w:r>
            <w:r w:rsidRPr="00201E60">
              <w:rPr>
                <w:rFonts w:ascii="Arial" w:hAnsi="Arial" w:cs="Arial"/>
                <w:sz w:val="21"/>
                <w:szCs w:val="21"/>
              </w:rPr>
              <w:t xml:space="preserve"> </w:t>
            </w:r>
            <w:r w:rsidR="00B96C59">
              <w:rPr>
                <w:rFonts w:ascii="Arial" w:hAnsi="Arial" w:cs="Arial"/>
                <w:sz w:val="21"/>
                <w:szCs w:val="21"/>
              </w:rPr>
              <w:t>t</w:t>
            </w:r>
            <w:r w:rsidRPr="00201E60">
              <w:rPr>
                <w:rFonts w:ascii="Arial" w:hAnsi="Arial" w:cs="Arial"/>
                <w:sz w:val="21"/>
                <w:szCs w:val="21"/>
              </w:rPr>
              <w:t>o pay an additional _______</w:t>
            </w:r>
            <w:r w:rsidR="00BB349D" w:rsidRPr="00201E60">
              <w:rPr>
                <w:rFonts w:ascii="Arial" w:hAnsi="Arial" w:cs="Arial"/>
                <w:sz w:val="21"/>
                <w:szCs w:val="21"/>
              </w:rPr>
              <w:softHyphen/>
            </w:r>
            <w:r w:rsidR="00BB349D" w:rsidRPr="00201E60">
              <w:rPr>
                <w:rFonts w:ascii="Arial" w:hAnsi="Arial" w:cs="Arial"/>
                <w:sz w:val="21"/>
                <w:szCs w:val="21"/>
              </w:rPr>
              <w:softHyphen/>
            </w:r>
            <w:r w:rsidR="00BB349D" w:rsidRPr="00201E60">
              <w:rPr>
                <w:rFonts w:ascii="Arial" w:hAnsi="Arial" w:cs="Arial"/>
                <w:sz w:val="21"/>
                <w:szCs w:val="21"/>
              </w:rPr>
              <w:softHyphen/>
              <w:t>_______</w:t>
            </w:r>
            <w:r w:rsidRPr="00201E60">
              <w:rPr>
                <w:rFonts w:ascii="Arial" w:hAnsi="Arial" w:cs="Arial"/>
                <w:sz w:val="21"/>
                <w:szCs w:val="21"/>
              </w:rPr>
              <w:t>_</w:t>
            </w:r>
            <w:r w:rsidR="00201E60">
              <w:rPr>
                <w:rFonts w:ascii="Arial" w:hAnsi="Arial" w:cs="Arial"/>
                <w:sz w:val="21"/>
                <w:szCs w:val="21"/>
              </w:rPr>
              <w:t>___</w:t>
            </w:r>
            <w:r w:rsidRPr="00201E60">
              <w:rPr>
                <w:rFonts w:ascii="Arial" w:hAnsi="Arial" w:cs="Arial"/>
                <w:sz w:val="21"/>
                <w:szCs w:val="21"/>
              </w:rPr>
              <w:t>_% each month (fluctuates with pay)</w:t>
            </w:r>
          </w:p>
        </w:tc>
      </w:tr>
      <w:tr w:rsidR="008B4922" w:rsidRPr="00201E60" w14:paraId="3D49E149" w14:textId="77777777" w:rsidTr="00BB349D">
        <w:tc>
          <w:tcPr>
            <w:tcW w:w="10060" w:type="dxa"/>
            <w:gridSpan w:val="2"/>
          </w:tcPr>
          <w:p w14:paraId="74F02F0C" w14:textId="2AB41455" w:rsidR="001E41E9" w:rsidRPr="00201E60" w:rsidRDefault="008B4922" w:rsidP="00772680">
            <w:pPr>
              <w:spacing w:before="600" w:after="120" w:line="240" w:lineRule="auto"/>
              <w:rPr>
                <w:rFonts w:ascii="Arial" w:hAnsi="Arial" w:cs="Arial"/>
                <w:sz w:val="21"/>
                <w:szCs w:val="21"/>
              </w:rPr>
            </w:pPr>
            <w:r w:rsidRPr="00201E60">
              <w:rPr>
                <w:rFonts w:ascii="Arial" w:hAnsi="Arial" w:cs="Arial"/>
                <w:sz w:val="21"/>
                <w:szCs w:val="21"/>
              </w:rPr>
              <w:t>I wish to increase my annual pension by £______</w:t>
            </w:r>
            <w:r w:rsidR="00BB349D" w:rsidRPr="00201E60">
              <w:rPr>
                <w:rFonts w:ascii="Arial" w:hAnsi="Arial" w:cs="Arial"/>
                <w:sz w:val="21"/>
                <w:szCs w:val="21"/>
              </w:rPr>
              <w:t>___</w:t>
            </w:r>
            <w:r w:rsidR="00201E60">
              <w:rPr>
                <w:rFonts w:ascii="Arial" w:hAnsi="Arial" w:cs="Arial"/>
                <w:sz w:val="21"/>
                <w:szCs w:val="21"/>
              </w:rPr>
              <w:t>____</w:t>
            </w:r>
            <w:r w:rsidR="00BB349D" w:rsidRPr="00201E60">
              <w:rPr>
                <w:rFonts w:ascii="Arial" w:hAnsi="Arial" w:cs="Arial"/>
                <w:sz w:val="21"/>
                <w:szCs w:val="21"/>
              </w:rPr>
              <w:t>__</w:t>
            </w:r>
            <w:r w:rsidRPr="00201E60">
              <w:rPr>
                <w:rFonts w:ascii="Arial" w:hAnsi="Arial" w:cs="Arial"/>
                <w:sz w:val="21"/>
                <w:szCs w:val="21"/>
              </w:rPr>
              <w:t>_____ at retirement</w:t>
            </w:r>
            <w:r w:rsidR="00971987">
              <w:rPr>
                <w:rFonts w:ascii="Arial" w:hAnsi="Arial" w:cs="Arial"/>
                <w:sz w:val="21"/>
                <w:szCs w:val="21"/>
              </w:rPr>
              <w:t xml:space="preserve"> (202</w:t>
            </w:r>
            <w:r w:rsidR="00254CC7">
              <w:rPr>
                <w:rFonts w:ascii="Arial" w:hAnsi="Arial" w:cs="Arial"/>
                <w:sz w:val="21"/>
                <w:szCs w:val="21"/>
              </w:rPr>
              <w:t>3</w:t>
            </w:r>
            <w:r w:rsidR="003F470E">
              <w:rPr>
                <w:rFonts w:ascii="Arial" w:hAnsi="Arial" w:cs="Arial"/>
                <w:sz w:val="21"/>
                <w:szCs w:val="21"/>
              </w:rPr>
              <w:t>/2</w:t>
            </w:r>
            <w:r w:rsidR="00254CC7">
              <w:rPr>
                <w:rFonts w:ascii="Arial" w:hAnsi="Arial" w:cs="Arial"/>
                <w:sz w:val="21"/>
                <w:szCs w:val="21"/>
              </w:rPr>
              <w:t>4</w:t>
            </w:r>
            <w:r w:rsidR="00971987">
              <w:rPr>
                <w:rFonts w:ascii="Arial" w:hAnsi="Arial" w:cs="Arial"/>
                <w:sz w:val="21"/>
                <w:szCs w:val="21"/>
              </w:rPr>
              <w:t xml:space="preserve"> limit is </w:t>
            </w:r>
            <w:r w:rsidR="002B32C1" w:rsidRPr="002B32C1">
              <w:rPr>
                <w:rFonts w:ascii="Arial" w:hAnsi="Arial" w:cs="Arial"/>
                <w:sz w:val="21"/>
                <w:szCs w:val="21"/>
              </w:rPr>
              <w:t>£</w:t>
            </w:r>
            <w:r w:rsidR="00254CC7">
              <w:rPr>
                <w:rFonts w:ascii="Arial" w:hAnsi="Arial" w:cs="Arial"/>
                <w:sz w:val="21"/>
                <w:szCs w:val="21"/>
              </w:rPr>
              <w:t>8,032</w:t>
            </w:r>
            <w:r w:rsidRPr="00201E60">
              <w:rPr>
                <w:rFonts w:ascii="Arial" w:hAnsi="Arial" w:cs="Arial"/>
                <w:sz w:val="21"/>
                <w:szCs w:val="21"/>
              </w:rPr>
              <w:t>)</w:t>
            </w:r>
          </w:p>
        </w:tc>
      </w:tr>
      <w:tr w:rsidR="008B4922" w:rsidRPr="00201E60" w14:paraId="03ABA82B" w14:textId="77777777" w:rsidTr="00BB349D">
        <w:tc>
          <w:tcPr>
            <w:tcW w:w="10060" w:type="dxa"/>
            <w:gridSpan w:val="2"/>
          </w:tcPr>
          <w:p w14:paraId="56548629" w14:textId="77777777" w:rsidR="001E41E9" w:rsidRPr="00201E60" w:rsidRDefault="008B4922" w:rsidP="001E41E9">
            <w:pPr>
              <w:spacing w:before="600" w:after="120" w:line="240" w:lineRule="auto"/>
              <w:rPr>
                <w:rFonts w:ascii="Arial" w:hAnsi="Arial" w:cs="Arial"/>
                <w:sz w:val="21"/>
                <w:szCs w:val="21"/>
              </w:rPr>
            </w:pPr>
            <w:r w:rsidRPr="00201E60">
              <w:rPr>
                <w:rFonts w:ascii="Arial" w:hAnsi="Arial" w:cs="Arial"/>
                <w:sz w:val="21"/>
                <w:szCs w:val="21"/>
              </w:rPr>
              <w:t>I wish to pay a lump sum of £</w:t>
            </w:r>
            <w:r w:rsidR="00BB349D" w:rsidRPr="00201E60">
              <w:rPr>
                <w:rFonts w:ascii="Arial" w:hAnsi="Arial" w:cs="Arial"/>
                <w:sz w:val="21"/>
                <w:szCs w:val="21"/>
              </w:rPr>
              <w:t>__________</w:t>
            </w:r>
            <w:r w:rsidR="00201E60">
              <w:rPr>
                <w:rFonts w:ascii="Arial" w:hAnsi="Arial" w:cs="Arial"/>
                <w:sz w:val="21"/>
                <w:szCs w:val="21"/>
              </w:rPr>
              <w:t>________</w:t>
            </w:r>
            <w:r w:rsidR="00BB349D" w:rsidRPr="00201E60">
              <w:rPr>
                <w:rFonts w:ascii="Arial" w:hAnsi="Arial" w:cs="Arial"/>
                <w:sz w:val="21"/>
                <w:szCs w:val="21"/>
              </w:rPr>
              <w:t>_____</w:t>
            </w:r>
            <w:r w:rsidR="001E41E9" w:rsidRPr="00201E60">
              <w:rPr>
                <w:rFonts w:ascii="Arial" w:hAnsi="Arial" w:cs="Arial"/>
                <w:sz w:val="21"/>
                <w:szCs w:val="21"/>
              </w:rPr>
              <w:t>_ into</w:t>
            </w:r>
            <w:r w:rsidRPr="00201E60">
              <w:rPr>
                <w:rFonts w:ascii="Arial" w:hAnsi="Arial" w:cs="Arial"/>
                <w:sz w:val="21"/>
                <w:szCs w:val="21"/>
              </w:rPr>
              <w:t xml:space="preserve"> my pension account.</w:t>
            </w:r>
          </w:p>
        </w:tc>
      </w:tr>
    </w:tbl>
    <w:p w14:paraId="6B5F21DB" w14:textId="77777777" w:rsidR="00BB349D" w:rsidRPr="00201E60" w:rsidRDefault="00BB349D" w:rsidP="00201E60">
      <w:pPr>
        <w:pStyle w:val="ListParagraph"/>
        <w:numPr>
          <w:ilvl w:val="0"/>
          <w:numId w:val="7"/>
        </w:numPr>
        <w:spacing w:before="240" w:after="120" w:line="240" w:lineRule="auto"/>
        <w:ind w:left="425" w:hanging="357"/>
        <w:contextualSpacing w:val="0"/>
        <w:jc w:val="both"/>
        <w:rPr>
          <w:rFonts w:ascii="Arial" w:hAnsi="Arial" w:cs="Arial"/>
          <w:sz w:val="21"/>
          <w:szCs w:val="21"/>
        </w:rPr>
      </w:pPr>
      <w:r w:rsidRPr="00201E60">
        <w:rPr>
          <w:rFonts w:ascii="Arial" w:hAnsi="Arial" w:cs="Arial"/>
          <w:sz w:val="21"/>
          <w:szCs w:val="21"/>
        </w:rPr>
        <w:t>I understand by returning this form I am requesting further information on the prospect of purchasing add</w:t>
      </w:r>
      <w:r w:rsidR="00D55F0E">
        <w:rPr>
          <w:rFonts w:ascii="Arial" w:hAnsi="Arial" w:cs="Arial"/>
          <w:sz w:val="21"/>
          <w:szCs w:val="21"/>
        </w:rPr>
        <w:t>ed</w:t>
      </w:r>
      <w:r w:rsidRPr="00201E60">
        <w:rPr>
          <w:rFonts w:ascii="Arial" w:hAnsi="Arial" w:cs="Arial"/>
          <w:sz w:val="21"/>
          <w:szCs w:val="21"/>
        </w:rPr>
        <w:t xml:space="preserve"> pension benefits at retirement. I am not agreeing to a purchase contract at this time.</w:t>
      </w:r>
    </w:p>
    <w:p w14:paraId="3BA2BD27" w14:textId="77777777" w:rsidR="00201E60" w:rsidRPr="00735312" w:rsidRDefault="00BB349D" w:rsidP="001D6F40">
      <w:pPr>
        <w:pStyle w:val="ListParagraph"/>
        <w:numPr>
          <w:ilvl w:val="0"/>
          <w:numId w:val="7"/>
        </w:numPr>
        <w:spacing w:before="240" w:after="120" w:line="240" w:lineRule="auto"/>
        <w:ind w:left="425" w:hanging="357"/>
        <w:contextualSpacing w:val="0"/>
        <w:jc w:val="both"/>
        <w:rPr>
          <w:rFonts w:ascii="Arial" w:hAnsi="Arial" w:cs="Arial"/>
          <w:sz w:val="21"/>
          <w:szCs w:val="21"/>
        </w:rPr>
      </w:pPr>
      <w:r w:rsidRPr="00735312">
        <w:rPr>
          <w:rFonts w:ascii="Arial" w:hAnsi="Arial" w:cs="Arial"/>
          <w:sz w:val="21"/>
          <w:szCs w:val="21"/>
        </w:rPr>
        <w:t>I understand that my contributions</w:t>
      </w:r>
      <w:r w:rsidR="00D55F0E" w:rsidRPr="00735312">
        <w:rPr>
          <w:rFonts w:ascii="Arial" w:hAnsi="Arial" w:cs="Arial"/>
          <w:sz w:val="21"/>
          <w:szCs w:val="21"/>
        </w:rPr>
        <w:t xml:space="preserve"> for Added Pension</w:t>
      </w:r>
      <w:r w:rsidRPr="00735312">
        <w:rPr>
          <w:rFonts w:ascii="Arial" w:hAnsi="Arial" w:cs="Arial"/>
          <w:sz w:val="21"/>
          <w:szCs w:val="21"/>
        </w:rPr>
        <w:t xml:space="preserve"> will cease at the Scheme Year end (31 March</w:t>
      </w:r>
      <w:proofErr w:type="gramStart"/>
      <w:r w:rsidRPr="00735312">
        <w:rPr>
          <w:rFonts w:ascii="Arial" w:hAnsi="Arial" w:cs="Arial"/>
          <w:sz w:val="21"/>
          <w:szCs w:val="21"/>
        </w:rPr>
        <w:t>)</w:t>
      </w:r>
      <w:proofErr w:type="gramEnd"/>
      <w:r w:rsidRPr="00735312">
        <w:rPr>
          <w:rFonts w:ascii="Arial" w:hAnsi="Arial" w:cs="Arial"/>
          <w:sz w:val="21"/>
          <w:szCs w:val="21"/>
        </w:rPr>
        <w:t xml:space="preserve"> and I will need to make a new election if I wish this to continue into the next Scheme Year, calculated under new factors applying at the beginning of the Scheme Year.</w:t>
      </w:r>
    </w:p>
    <w:p w14:paraId="6D3F5EE7" w14:textId="77777777" w:rsidR="00065060" w:rsidRDefault="00BB349D" w:rsidP="003C692C">
      <w:pPr>
        <w:pStyle w:val="ListParagraph"/>
        <w:numPr>
          <w:ilvl w:val="0"/>
          <w:numId w:val="7"/>
        </w:numPr>
        <w:spacing w:before="240" w:after="0" w:line="240" w:lineRule="auto"/>
        <w:ind w:left="426"/>
        <w:jc w:val="both"/>
        <w:rPr>
          <w:rFonts w:ascii="Arial" w:hAnsi="Arial" w:cs="Arial"/>
          <w:sz w:val="21"/>
          <w:szCs w:val="21"/>
        </w:rPr>
      </w:pPr>
      <w:r w:rsidRPr="00065060">
        <w:rPr>
          <w:rFonts w:ascii="Arial" w:hAnsi="Arial" w:cs="Arial"/>
          <w:sz w:val="21"/>
          <w:szCs w:val="21"/>
        </w:rPr>
        <w:t>I understand that my request will be rejected if the amount</w:t>
      </w:r>
      <w:r w:rsidR="00201E60" w:rsidRPr="00065060">
        <w:rPr>
          <w:rFonts w:ascii="Arial" w:hAnsi="Arial" w:cs="Arial"/>
          <w:sz w:val="21"/>
          <w:szCs w:val="21"/>
        </w:rPr>
        <w:t>s</w:t>
      </w:r>
      <w:r w:rsidRPr="00065060">
        <w:rPr>
          <w:rFonts w:ascii="Arial" w:hAnsi="Arial" w:cs="Arial"/>
          <w:sz w:val="21"/>
          <w:szCs w:val="21"/>
        </w:rPr>
        <w:t xml:space="preserve"> specified above </w:t>
      </w:r>
      <w:r w:rsidR="00201E60" w:rsidRPr="00065060">
        <w:rPr>
          <w:rFonts w:ascii="Arial" w:hAnsi="Arial" w:cs="Arial"/>
          <w:sz w:val="21"/>
          <w:szCs w:val="21"/>
        </w:rPr>
        <w:t>are</w:t>
      </w:r>
      <w:r w:rsidR="00512886" w:rsidRPr="00065060">
        <w:rPr>
          <w:rFonts w:ascii="Arial" w:hAnsi="Arial" w:cs="Arial"/>
          <w:sz w:val="21"/>
          <w:szCs w:val="21"/>
        </w:rPr>
        <w:t xml:space="preserve"> less than an</w:t>
      </w:r>
      <w:r w:rsidR="00065060" w:rsidRPr="00065060">
        <w:rPr>
          <w:rFonts w:ascii="Arial" w:hAnsi="Arial" w:cs="Arial"/>
          <w:sz w:val="21"/>
          <w:szCs w:val="21"/>
        </w:rPr>
        <w:t xml:space="preserve">y minimum amount determined by </w:t>
      </w:r>
      <w:r w:rsidR="00BB49F5">
        <w:rPr>
          <w:rFonts w:ascii="Arial" w:hAnsi="Arial" w:cs="Arial"/>
          <w:sz w:val="21"/>
          <w:szCs w:val="21"/>
        </w:rPr>
        <w:t>my</w:t>
      </w:r>
      <w:r w:rsidR="00065060" w:rsidRPr="00065060">
        <w:rPr>
          <w:rFonts w:ascii="Arial" w:hAnsi="Arial" w:cs="Arial"/>
          <w:sz w:val="21"/>
          <w:szCs w:val="21"/>
        </w:rPr>
        <w:t xml:space="preserve"> Fire &amp; Rescue Authority</w:t>
      </w:r>
      <w:r w:rsidR="00065060">
        <w:rPr>
          <w:rFonts w:ascii="Arial" w:hAnsi="Arial" w:cs="Arial"/>
          <w:sz w:val="21"/>
          <w:szCs w:val="21"/>
        </w:rPr>
        <w:t>.</w:t>
      </w:r>
    </w:p>
    <w:p w14:paraId="3328A6AD" w14:textId="77777777" w:rsidR="00512886" w:rsidRPr="00065060" w:rsidRDefault="00BB349D" w:rsidP="00065060">
      <w:pPr>
        <w:spacing w:before="240" w:after="0" w:line="240" w:lineRule="auto"/>
        <w:ind w:left="66"/>
        <w:jc w:val="both"/>
        <w:rPr>
          <w:rFonts w:ascii="Arial" w:hAnsi="Arial" w:cs="Arial"/>
          <w:sz w:val="21"/>
          <w:szCs w:val="21"/>
        </w:rPr>
      </w:pPr>
      <w:r w:rsidRPr="00065060">
        <w:rPr>
          <w:rFonts w:ascii="Arial" w:hAnsi="Arial" w:cs="Arial"/>
          <w:sz w:val="21"/>
          <w:szCs w:val="21"/>
        </w:rPr>
        <w:t xml:space="preserve"> </w:t>
      </w:r>
    </w:p>
    <w:tbl>
      <w:tblPr>
        <w:tblStyle w:val="TableGrid"/>
        <w:tblW w:w="10065" w:type="dxa"/>
        <w:tblInd w:w="-5" w:type="dxa"/>
        <w:tblLook w:val="04A0" w:firstRow="1" w:lastRow="0" w:firstColumn="1" w:lastColumn="0" w:noHBand="0" w:noVBand="1"/>
      </w:tblPr>
      <w:tblGrid>
        <w:gridCol w:w="5831"/>
        <w:gridCol w:w="4234"/>
      </w:tblGrid>
      <w:tr w:rsidR="00BB349D" w:rsidRPr="00201E60" w14:paraId="3E774236" w14:textId="77777777" w:rsidTr="004B7E9B">
        <w:trPr>
          <w:trHeight w:val="1132"/>
        </w:trPr>
        <w:tc>
          <w:tcPr>
            <w:tcW w:w="5831" w:type="dxa"/>
            <w:tcBorders>
              <w:bottom w:val="nil"/>
            </w:tcBorders>
          </w:tcPr>
          <w:p w14:paraId="398EFDE9" w14:textId="77777777" w:rsidR="00BB349D" w:rsidRPr="00201E60" w:rsidRDefault="001E41E9" w:rsidP="004B7E9B">
            <w:pPr>
              <w:spacing w:before="720"/>
              <w:rPr>
                <w:rFonts w:ascii="Arial" w:hAnsi="Arial" w:cs="Arial"/>
                <w:sz w:val="21"/>
                <w:szCs w:val="21"/>
              </w:rPr>
            </w:pPr>
            <w:r w:rsidRPr="00201E60">
              <w:rPr>
                <w:rFonts w:ascii="Arial" w:hAnsi="Arial" w:cs="Arial"/>
                <w:sz w:val="21"/>
                <w:szCs w:val="21"/>
              </w:rPr>
              <w:t>Signed: _________________________________________</w:t>
            </w:r>
          </w:p>
        </w:tc>
        <w:tc>
          <w:tcPr>
            <w:tcW w:w="4234" w:type="dxa"/>
            <w:vMerge w:val="restart"/>
          </w:tcPr>
          <w:p w14:paraId="3DAF9CED" w14:textId="77777777" w:rsidR="00BB349D" w:rsidRPr="006E27F3" w:rsidRDefault="001E41E9" w:rsidP="00BB349D">
            <w:pPr>
              <w:rPr>
                <w:rFonts w:ascii="Arial" w:hAnsi="Arial" w:cs="Arial"/>
                <w:sz w:val="21"/>
                <w:szCs w:val="21"/>
              </w:rPr>
            </w:pPr>
            <w:r w:rsidRPr="006E27F3">
              <w:rPr>
                <w:rFonts w:ascii="Arial" w:hAnsi="Arial" w:cs="Arial"/>
                <w:sz w:val="21"/>
                <w:szCs w:val="21"/>
              </w:rPr>
              <w:t>R</w:t>
            </w:r>
            <w:r w:rsidR="00BB349D" w:rsidRPr="006E27F3">
              <w:rPr>
                <w:rFonts w:ascii="Arial" w:hAnsi="Arial" w:cs="Arial"/>
                <w:sz w:val="21"/>
                <w:szCs w:val="21"/>
              </w:rPr>
              <w:t>eturn to:</w:t>
            </w:r>
          </w:p>
          <w:p w14:paraId="3FF9DA63" w14:textId="77777777" w:rsidR="00BB349D" w:rsidRDefault="006E27F3" w:rsidP="00201E60">
            <w:pPr>
              <w:rPr>
                <w:rFonts w:ascii="Arial" w:hAnsi="Arial" w:cs="Arial"/>
                <w:sz w:val="21"/>
                <w:szCs w:val="21"/>
              </w:rPr>
            </w:pPr>
            <w:r>
              <w:rPr>
                <w:rFonts w:ascii="Arial" w:hAnsi="Arial" w:cs="Arial"/>
                <w:sz w:val="21"/>
                <w:szCs w:val="21"/>
              </w:rPr>
              <w:t>WYPF</w:t>
            </w:r>
          </w:p>
          <w:p w14:paraId="3BA1ACC5" w14:textId="77777777" w:rsidR="006E27F3" w:rsidRDefault="006E27F3" w:rsidP="00201E60">
            <w:pPr>
              <w:rPr>
                <w:rFonts w:ascii="Arial" w:hAnsi="Arial" w:cs="Arial"/>
                <w:sz w:val="21"/>
                <w:szCs w:val="21"/>
              </w:rPr>
            </w:pPr>
            <w:r>
              <w:rPr>
                <w:rFonts w:ascii="Arial" w:hAnsi="Arial" w:cs="Arial"/>
                <w:sz w:val="21"/>
                <w:szCs w:val="21"/>
              </w:rPr>
              <w:t>PO Box 67</w:t>
            </w:r>
          </w:p>
          <w:p w14:paraId="210F85EF" w14:textId="77777777" w:rsidR="006E27F3" w:rsidRDefault="006E27F3" w:rsidP="00201E60">
            <w:pPr>
              <w:rPr>
                <w:rFonts w:ascii="Arial" w:hAnsi="Arial" w:cs="Arial"/>
                <w:sz w:val="21"/>
                <w:szCs w:val="21"/>
              </w:rPr>
            </w:pPr>
            <w:r>
              <w:rPr>
                <w:rFonts w:ascii="Arial" w:hAnsi="Arial" w:cs="Arial"/>
                <w:sz w:val="21"/>
                <w:szCs w:val="21"/>
              </w:rPr>
              <w:t>Bradford</w:t>
            </w:r>
          </w:p>
          <w:p w14:paraId="2092E566" w14:textId="63CB840D" w:rsidR="006E27F3" w:rsidRPr="006E27F3" w:rsidRDefault="006E27F3" w:rsidP="00201E60">
            <w:pPr>
              <w:rPr>
                <w:rFonts w:ascii="Arial" w:hAnsi="Arial" w:cs="Arial"/>
                <w:sz w:val="21"/>
                <w:szCs w:val="21"/>
              </w:rPr>
            </w:pPr>
            <w:r>
              <w:rPr>
                <w:rFonts w:ascii="Arial" w:hAnsi="Arial" w:cs="Arial"/>
                <w:sz w:val="21"/>
                <w:szCs w:val="21"/>
              </w:rPr>
              <w:t>BD1 1UP</w:t>
            </w:r>
          </w:p>
        </w:tc>
      </w:tr>
      <w:tr w:rsidR="00BB349D" w:rsidRPr="00201E60" w14:paraId="1F71D739" w14:textId="77777777" w:rsidTr="009234B4">
        <w:trPr>
          <w:trHeight w:val="1106"/>
        </w:trPr>
        <w:tc>
          <w:tcPr>
            <w:tcW w:w="5831" w:type="dxa"/>
            <w:tcBorders>
              <w:top w:val="nil"/>
            </w:tcBorders>
          </w:tcPr>
          <w:p w14:paraId="0033E863" w14:textId="77777777" w:rsidR="00BB349D" w:rsidRPr="00201E60" w:rsidRDefault="00BB349D" w:rsidP="004B7E9B">
            <w:pPr>
              <w:spacing w:before="480"/>
              <w:rPr>
                <w:rFonts w:ascii="Arial" w:hAnsi="Arial" w:cs="Arial"/>
                <w:sz w:val="21"/>
                <w:szCs w:val="21"/>
              </w:rPr>
            </w:pPr>
            <w:r w:rsidRPr="00201E60">
              <w:rPr>
                <w:rFonts w:ascii="Arial" w:hAnsi="Arial" w:cs="Arial"/>
                <w:sz w:val="21"/>
                <w:szCs w:val="21"/>
              </w:rPr>
              <w:t>Date: _____________________________</w:t>
            </w:r>
            <w:r w:rsidR="001E41E9" w:rsidRPr="00201E60">
              <w:rPr>
                <w:rFonts w:ascii="Arial" w:hAnsi="Arial" w:cs="Arial"/>
                <w:sz w:val="21"/>
                <w:szCs w:val="21"/>
              </w:rPr>
              <w:t>______________</w:t>
            </w:r>
          </w:p>
        </w:tc>
        <w:tc>
          <w:tcPr>
            <w:tcW w:w="4234" w:type="dxa"/>
            <w:vMerge/>
          </w:tcPr>
          <w:p w14:paraId="6266DE7A" w14:textId="77777777" w:rsidR="00BB349D" w:rsidRPr="00201E60" w:rsidRDefault="00BB349D" w:rsidP="00FA568C">
            <w:pPr>
              <w:rPr>
                <w:rFonts w:ascii="Arial" w:hAnsi="Arial" w:cs="Arial"/>
                <w:sz w:val="21"/>
                <w:szCs w:val="21"/>
              </w:rPr>
            </w:pPr>
          </w:p>
        </w:tc>
      </w:tr>
    </w:tbl>
    <w:p w14:paraId="6D5A72F5" w14:textId="77777777" w:rsidR="00512886" w:rsidRPr="00201E60" w:rsidRDefault="00512886" w:rsidP="009234B4">
      <w:pPr>
        <w:rPr>
          <w:rFonts w:ascii="Arial" w:hAnsi="Arial" w:cs="Arial"/>
          <w:sz w:val="21"/>
          <w:szCs w:val="21"/>
        </w:rPr>
      </w:pPr>
    </w:p>
    <w:sectPr w:rsidR="00512886" w:rsidRPr="00201E60" w:rsidSect="0060525E">
      <w:footerReference w:type="default" r:id="rId15"/>
      <w:pgSz w:w="11906" w:h="16838"/>
      <w:pgMar w:top="567" w:right="991"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D774" w14:textId="77777777" w:rsidR="00736C8A" w:rsidRDefault="00736C8A" w:rsidP="002A55CA">
      <w:pPr>
        <w:spacing w:after="0" w:line="240" w:lineRule="auto"/>
      </w:pPr>
      <w:r>
        <w:separator/>
      </w:r>
    </w:p>
  </w:endnote>
  <w:endnote w:type="continuationSeparator" w:id="0">
    <w:p w14:paraId="7F8C78E5" w14:textId="77777777" w:rsidR="00736C8A" w:rsidRDefault="00736C8A" w:rsidP="002A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Myriad Pro Cond">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9327" w14:textId="1800A48C" w:rsidR="00F12F11" w:rsidRDefault="000526D5" w:rsidP="00752223">
    <w:pPr>
      <w:pStyle w:val="Footer"/>
    </w:pPr>
    <w:r>
      <w:t>Added Pension Contributions v</w:t>
    </w:r>
    <w:r w:rsidR="00454149">
      <w:t>4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2189" w14:textId="77777777" w:rsidR="00736C8A" w:rsidRDefault="00736C8A" w:rsidP="002A55CA">
      <w:pPr>
        <w:spacing w:after="0" w:line="240" w:lineRule="auto"/>
      </w:pPr>
      <w:r>
        <w:separator/>
      </w:r>
    </w:p>
  </w:footnote>
  <w:footnote w:type="continuationSeparator" w:id="0">
    <w:p w14:paraId="28B86AF8" w14:textId="77777777" w:rsidR="00736C8A" w:rsidRDefault="00736C8A" w:rsidP="002A5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irefighters Pension England_SAB_Green Bullet Point" style="width:18pt;height:18pt;visibility:visible;mso-wrap-style:square" o:bullet="t">
        <v:imagedata r:id="rId1" o:title="Firefighters Pension England_SAB_Green Bullet Point"/>
      </v:shape>
    </w:pict>
  </w:numPicBullet>
  <w:abstractNum w:abstractNumId="0" w15:restartNumberingAfterBreak="0">
    <w:nsid w:val="0F3505C8"/>
    <w:multiLevelType w:val="hybridMultilevel"/>
    <w:tmpl w:val="788C2B34"/>
    <w:lvl w:ilvl="0" w:tplc="7FEAA39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9E617A"/>
    <w:multiLevelType w:val="hybridMultilevel"/>
    <w:tmpl w:val="67CEABD0"/>
    <w:lvl w:ilvl="0" w:tplc="A1B07CC2">
      <w:start w:val="1"/>
      <w:numFmt w:val="decimal"/>
      <w:lvlText w:val="%1."/>
      <w:lvlJc w:val="left"/>
      <w:pPr>
        <w:tabs>
          <w:tab w:val="num" w:pos="900"/>
        </w:tabs>
        <w:ind w:left="900" w:hanging="720"/>
      </w:pPr>
      <w:rPr>
        <w:rFonts w:cs="Times New Roman" w:hint="default"/>
        <w:b w:val="0"/>
        <w:i w:val="0"/>
        <w:color w:val="auto"/>
      </w:rPr>
    </w:lvl>
    <w:lvl w:ilvl="1" w:tplc="F3EAE394">
      <w:start w:val="1"/>
      <w:numFmt w:val="bullet"/>
      <w:lvlText w:val=""/>
      <w:lvlJc w:val="left"/>
      <w:pPr>
        <w:tabs>
          <w:tab w:val="num" w:pos="1620"/>
        </w:tabs>
        <w:ind w:left="1620" w:hanging="360"/>
      </w:pPr>
      <w:rPr>
        <w:rFonts w:ascii="Symbol" w:hAnsi="Symbol" w:hint="default"/>
        <w:b w:val="0"/>
        <w:i w:val="0"/>
        <w:color w:val="auto"/>
      </w:rPr>
    </w:lvl>
    <w:lvl w:ilvl="2" w:tplc="08090001">
      <w:start w:val="1"/>
      <w:numFmt w:val="bullet"/>
      <w:lvlText w:val=""/>
      <w:lvlJc w:val="left"/>
      <w:pPr>
        <w:tabs>
          <w:tab w:val="num" w:pos="1080"/>
        </w:tabs>
        <w:ind w:left="1080" w:hanging="360"/>
      </w:pPr>
      <w:rPr>
        <w:rFonts w:ascii="Symbol" w:hAnsi="Symbol" w:hint="default"/>
      </w:rPr>
    </w:lvl>
    <w:lvl w:ilvl="3" w:tplc="C5D2B7E2">
      <w:start w:val="2"/>
      <w:numFmt w:val="bullet"/>
      <w:lvlText w:val=""/>
      <w:lvlJc w:val="left"/>
      <w:pPr>
        <w:tabs>
          <w:tab w:val="num" w:pos="3240"/>
        </w:tabs>
        <w:ind w:left="3240" w:hanging="720"/>
      </w:pPr>
      <w:rPr>
        <w:rFonts w:ascii="Symbol" w:eastAsia="Times New Roman" w:hAnsi="Symbol" w:hint="default"/>
      </w:rPr>
    </w:lvl>
    <w:lvl w:ilvl="4" w:tplc="A5BA5D28">
      <w:start w:val="1"/>
      <w:numFmt w:val="lowerLetter"/>
      <w:lvlText w:val="%5)"/>
      <w:lvlJc w:val="left"/>
      <w:pPr>
        <w:tabs>
          <w:tab w:val="num" w:pos="3600"/>
        </w:tabs>
        <w:ind w:left="3600" w:hanging="360"/>
      </w:pPr>
      <w:rPr>
        <w:rFonts w:cs="Times New Roman" w:hint="default"/>
      </w:rPr>
    </w:lvl>
    <w:lvl w:ilvl="5" w:tplc="5520168A">
      <w:start w:val="1"/>
      <w:numFmt w:val="bullet"/>
      <w:lvlText w:val="-"/>
      <w:lvlJc w:val="left"/>
      <w:pPr>
        <w:tabs>
          <w:tab w:val="num" w:pos="4650"/>
        </w:tabs>
        <w:ind w:left="4650" w:hanging="510"/>
      </w:pPr>
      <w:rPr>
        <w:rFonts w:ascii="Arial" w:eastAsia="Times New Roman" w:hAnsi="Arial" w:hint="default"/>
      </w:rPr>
    </w:lvl>
    <w:lvl w:ilvl="6" w:tplc="4B1A7DD0">
      <w:start w:val="1"/>
      <w:numFmt w:val="lowerRoman"/>
      <w:lvlText w:val="%7)"/>
      <w:lvlJc w:val="left"/>
      <w:pPr>
        <w:tabs>
          <w:tab w:val="num" w:pos="5400"/>
        </w:tabs>
        <w:ind w:left="5400" w:hanging="720"/>
      </w:pPr>
      <w:rPr>
        <w:rFonts w:cs="Times New Roman" w:hint="default"/>
        <w:color w:val="auto"/>
      </w:rPr>
    </w:lvl>
    <w:lvl w:ilvl="7" w:tplc="38DE1B8E">
      <w:start w:val="1"/>
      <w:numFmt w:val="lowerRoman"/>
      <w:lvlText w:val="(%8)"/>
      <w:lvlJc w:val="left"/>
      <w:pPr>
        <w:tabs>
          <w:tab w:val="num" w:pos="6120"/>
        </w:tabs>
        <w:ind w:left="6120" w:hanging="720"/>
      </w:pPr>
      <w:rPr>
        <w:rFonts w:cs="Times New Roman" w:hint="default"/>
      </w:rPr>
    </w:lvl>
    <w:lvl w:ilvl="8" w:tplc="F3EAE394">
      <w:start w:val="1"/>
      <w:numFmt w:val="bullet"/>
      <w:lvlText w:val=""/>
      <w:lvlJc w:val="left"/>
      <w:pPr>
        <w:tabs>
          <w:tab w:val="num" w:pos="6660"/>
        </w:tabs>
        <w:ind w:left="6660" w:hanging="360"/>
      </w:pPr>
      <w:rPr>
        <w:rFonts w:ascii="Symbol" w:hAnsi="Symbol" w:hint="default"/>
        <w:b w:val="0"/>
        <w:i w:val="0"/>
        <w:color w:val="auto"/>
      </w:rPr>
    </w:lvl>
  </w:abstractNum>
  <w:abstractNum w:abstractNumId="2" w15:restartNumberingAfterBreak="0">
    <w:nsid w:val="29E276AB"/>
    <w:multiLevelType w:val="hybridMultilevel"/>
    <w:tmpl w:val="3926F488"/>
    <w:lvl w:ilvl="0" w:tplc="E1D8D75C">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A90246"/>
    <w:multiLevelType w:val="hybridMultilevel"/>
    <w:tmpl w:val="C5FA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96BA7"/>
    <w:multiLevelType w:val="hybridMultilevel"/>
    <w:tmpl w:val="FCCE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876A3"/>
    <w:multiLevelType w:val="hybridMultilevel"/>
    <w:tmpl w:val="5E6A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C52C9"/>
    <w:multiLevelType w:val="hybridMultilevel"/>
    <w:tmpl w:val="5366D276"/>
    <w:lvl w:ilvl="0" w:tplc="9314D53C">
      <w:start w:val="1"/>
      <w:numFmt w:val="bullet"/>
      <w:lvlText w:val=""/>
      <w:lvlJc w:val="left"/>
      <w:pPr>
        <w:ind w:left="820" w:hanging="360"/>
      </w:pPr>
      <w:rPr>
        <w:rFonts w:ascii="Symbol" w:hAnsi="Symbol" w:hint="default"/>
        <w:color w:val="auto"/>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7" w15:restartNumberingAfterBreak="0">
    <w:nsid w:val="3EDC435B"/>
    <w:multiLevelType w:val="hybridMultilevel"/>
    <w:tmpl w:val="8E386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4E5739"/>
    <w:multiLevelType w:val="multilevel"/>
    <w:tmpl w:val="EE34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3C48F7"/>
    <w:multiLevelType w:val="hybridMultilevel"/>
    <w:tmpl w:val="E0E426BA"/>
    <w:lvl w:ilvl="0" w:tplc="3894FDC0">
      <w:start w:val="1"/>
      <w:numFmt w:val="bullet"/>
      <w:lvlText w:val=""/>
      <w:lvlPicBulletId w:val="0"/>
      <w:lvlJc w:val="left"/>
      <w:pPr>
        <w:tabs>
          <w:tab w:val="num" w:pos="720"/>
        </w:tabs>
        <w:ind w:left="720" w:hanging="360"/>
      </w:pPr>
      <w:rPr>
        <w:rFonts w:ascii="Symbol" w:hAnsi="Symbol" w:hint="default"/>
      </w:rPr>
    </w:lvl>
    <w:lvl w:ilvl="1" w:tplc="329C1A8A" w:tentative="1">
      <w:start w:val="1"/>
      <w:numFmt w:val="bullet"/>
      <w:lvlText w:val=""/>
      <w:lvlJc w:val="left"/>
      <w:pPr>
        <w:tabs>
          <w:tab w:val="num" w:pos="1440"/>
        </w:tabs>
        <w:ind w:left="1440" w:hanging="360"/>
      </w:pPr>
      <w:rPr>
        <w:rFonts w:ascii="Symbol" w:hAnsi="Symbol" w:hint="default"/>
      </w:rPr>
    </w:lvl>
    <w:lvl w:ilvl="2" w:tplc="7D8AB062" w:tentative="1">
      <w:start w:val="1"/>
      <w:numFmt w:val="bullet"/>
      <w:lvlText w:val=""/>
      <w:lvlJc w:val="left"/>
      <w:pPr>
        <w:tabs>
          <w:tab w:val="num" w:pos="2160"/>
        </w:tabs>
        <w:ind w:left="2160" w:hanging="360"/>
      </w:pPr>
      <w:rPr>
        <w:rFonts w:ascii="Symbol" w:hAnsi="Symbol" w:hint="default"/>
      </w:rPr>
    </w:lvl>
    <w:lvl w:ilvl="3" w:tplc="112894F0" w:tentative="1">
      <w:start w:val="1"/>
      <w:numFmt w:val="bullet"/>
      <w:lvlText w:val=""/>
      <w:lvlJc w:val="left"/>
      <w:pPr>
        <w:tabs>
          <w:tab w:val="num" w:pos="2880"/>
        </w:tabs>
        <w:ind w:left="2880" w:hanging="360"/>
      </w:pPr>
      <w:rPr>
        <w:rFonts w:ascii="Symbol" w:hAnsi="Symbol" w:hint="default"/>
      </w:rPr>
    </w:lvl>
    <w:lvl w:ilvl="4" w:tplc="51E64706" w:tentative="1">
      <w:start w:val="1"/>
      <w:numFmt w:val="bullet"/>
      <w:lvlText w:val=""/>
      <w:lvlJc w:val="left"/>
      <w:pPr>
        <w:tabs>
          <w:tab w:val="num" w:pos="3600"/>
        </w:tabs>
        <w:ind w:left="3600" w:hanging="360"/>
      </w:pPr>
      <w:rPr>
        <w:rFonts w:ascii="Symbol" w:hAnsi="Symbol" w:hint="default"/>
      </w:rPr>
    </w:lvl>
    <w:lvl w:ilvl="5" w:tplc="00BA44B2" w:tentative="1">
      <w:start w:val="1"/>
      <w:numFmt w:val="bullet"/>
      <w:lvlText w:val=""/>
      <w:lvlJc w:val="left"/>
      <w:pPr>
        <w:tabs>
          <w:tab w:val="num" w:pos="4320"/>
        </w:tabs>
        <w:ind w:left="4320" w:hanging="360"/>
      </w:pPr>
      <w:rPr>
        <w:rFonts w:ascii="Symbol" w:hAnsi="Symbol" w:hint="default"/>
      </w:rPr>
    </w:lvl>
    <w:lvl w:ilvl="6" w:tplc="EC2A9792" w:tentative="1">
      <w:start w:val="1"/>
      <w:numFmt w:val="bullet"/>
      <w:lvlText w:val=""/>
      <w:lvlJc w:val="left"/>
      <w:pPr>
        <w:tabs>
          <w:tab w:val="num" w:pos="5040"/>
        </w:tabs>
        <w:ind w:left="5040" w:hanging="360"/>
      </w:pPr>
      <w:rPr>
        <w:rFonts w:ascii="Symbol" w:hAnsi="Symbol" w:hint="default"/>
      </w:rPr>
    </w:lvl>
    <w:lvl w:ilvl="7" w:tplc="24C4C87A" w:tentative="1">
      <w:start w:val="1"/>
      <w:numFmt w:val="bullet"/>
      <w:lvlText w:val=""/>
      <w:lvlJc w:val="left"/>
      <w:pPr>
        <w:tabs>
          <w:tab w:val="num" w:pos="5760"/>
        </w:tabs>
        <w:ind w:left="5760" w:hanging="360"/>
      </w:pPr>
      <w:rPr>
        <w:rFonts w:ascii="Symbol" w:hAnsi="Symbol" w:hint="default"/>
      </w:rPr>
    </w:lvl>
    <w:lvl w:ilvl="8" w:tplc="703665C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27D66DC"/>
    <w:multiLevelType w:val="hybridMultilevel"/>
    <w:tmpl w:val="22545B22"/>
    <w:lvl w:ilvl="0" w:tplc="83302FF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750636">
    <w:abstractNumId w:val="7"/>
  </w:num>
  <w:num w:numId="2" w16cid:durableId="871923467">
    <w:abstractNumId w:val="8"/>
  </w:num>
  <w:num w:numId="3" w16cid:durableId="660548025">
    <w:abstractNumId w:val="0"/>
  </w:num>
  <w:num w:numId="4" w16cid:durableId="1705982213">
    <w:abstractNumId w:val="1"/>
  </w:num>
  <w:num w:numId="5" w16cid:durableId="918059290">
    <w:abstractNumId w:val="2"/>
  </w:num>
  <w:num w:numId="6" w16cid:durableId="1383825054">
    <w:abstractNumId w:val="9"/>
  </w:num>
  <w:num w:numId="7" w16cid:durableId="406461719">
    <w:abstractNumId w:val="4"/>
  </w:num>
  <w:num w:numId="8" w16cid:durableId="612790367">
    <w:abstractNumId w:val="6"/>
  </w:num>
  <w:num w:numId="9" w16cid:durableId="1938784231">
    <w:abstractNumId w:val="5"/>
  </w:num>
  <w:num w:numId="10" w16cid:durableId="166403549">
    <w:abstractNumId w:val="10"/>
  </w:num>
  <w:num w:numId="11" w16cid:durableId="516315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F9"/>
    <w:rsid w:val="00013419"/>
    <w:rsid w:val="000246EC"/>
    <w:rsid w:val="00041AD2"/>
    <w:rsid w:val="00045EBE"/>
    <w:rsid w:val="000526D5"/>
    <w:rsid w:val="00056DF9"/>
    <w:rsid w:val="00065060"/>
    <w:rsid w:val="00066BBF"/>
    <w:rsid w:val="00095D84"/>
    <w:rsid w:val="000C0ACE"/>
    <w:rsid w:val="000C4903"/>
    <w:rsid w:val="000C4E2E"/>
    <w:rsid w:val="000D4B44"/>
    <w:rsid w:val="000F4DEA"/>
    <w:rsid w:val="000F70BD"/>
    <w:rsid w:val="001063D2"/>
    <w:rsid w:val="00126026"/>
    <w:rsid w:val="00131B5D"/>
    <w:rsid w:val="001400C6"/>
    <w:rsid w:val="0014364D"/>
    <w:rsid w:val="001439D9"/>
    <w:rsid w:val="0017236A"/>
    <w:rsid w:val="00187313"/>
    <w:rsid w:val="00193ABB"/>
    <w:rsid w:val="001B36CE"/>
    <w:rsid w:val="001B511B"/>
    <w:rsid w:val="001C3AB3"/>
    <w:rsid w:val="001D2A2B"/>
    <w:rsid w:val="001E41E9"/>
    <w:rsid w:val="001E6E7C"/>
    <w:rsid w:val="001F37CF"/>
    <w:rsid w:val="001F571B"/>
    <w:rsid w:val="00200573"/>
    <w:rsid w:val="00201E60"/>
    <w:rsid w:val="0020541F"/>
    <w:rsid w:val="00237CE8"/>
    <w:rsid w:val="002426B4"/>
    <w:rsid w:val="0025462F"/>
    <w:rsid w:val="00254CC7"/>
    <w:rsid w:val="00261125"/>
    <w:rsid w:val="00272A12"/>
    <w:rsid w:val="00295888"/>
    <w:rsid w:val="002A55CA"/>
    <w:rsid w:val="002B32C1"/>
    <w:rsid w:val="002F09CF"/>
    <w:rsid w:val="002F1DAE"/>
    <w:rsid w:val="002F5C17"/>
    <w:rsid w:val="00302648"/>
    <w:rsid w:val="003040F9"/>
    <w:rsid w:val="00323759"/>
    <w:rsid w:val="003247BE"/>
    <w:rsid w:val="00356EBB"/>
    <w:rsid w:val="00374EB0"/>
    <w:rsid w:val="003801AD"/>
    <w:rsid w:val="003922E2"/>
    <w:rsid w:val="0039350B"/>
    <w:rsid w:val="003B75CD"/>
    <w:rsid w:val="003C6BC2"/>
    <w:rsid w:val="003D61F1"/>
    <w:rsid w:val="003E3116"/>
    <w:rsid w:val="003F470E"/>
    <w:rsid w:val="0041134F"/>
    <w:rsid w:val="00421FEF"/>
    <w:rsid w:val="004345C1"/>
    <w:rsid w:val="0044041B"/>
    <w:rsid w:val="00454149"/>
    <w:rsid w:val="00462011"/>
    <w:rsid w:val="004717F5"/>
    <w:rsid w:val="00494DD8"/>
    <w:rsid w:val="004B4A67"/>
    <w:rsid w:val="004B5BFE"/>
    <w:rsid w:val="004B7E9B"/>
    <w:rsid w:val="004C7BD2"/>
    <w:rsid w:val="004D66C1"/>
    <w:rsid w:val="004F75FF"/>
    <w:rsid w:val="004F7D3A"/>
    <w:rsid w:val="00501644"/>
    <w:rsid w:val="0051090F"/>
    <w:rsid w:val="00512886"/>
    <w:rsid w:val="00515D67"/>
    <w:rsid w:val="0052152B"/>
    <w:rsid w:val="00521895"/>
    <w:rsid w:val="00562F6C"/>
    <w:rsid w:val="00586C6F"/>
    <w:rsid w:val="00590754"/>
    <w:rsid w:val="00596DB2"/>
    <w:rsid w:val="005A53B6"/>
    <w:rsid w:val="005A754C"/>
    <w:rsid w:val="005B6A38"/>
    <w:rsid w:val="005C3C71"/>
    <w:rsid w:val="005D2643"/>
    <w:rsid w:val="0060525E"/>
    <w:rsid w:val="00620044"/>
    <w:rsid w:val="006261E9"/>
    <w:rsid w:val="0066539A"/>
    <w:rsid w:val="00674131"/>
    <w:rsid w:val="006C6DFA"/>
    <w:rsid w:val="006D34A5"/>
    <w:rsid w:val="006E27F3"/>
    <w:rsid w:val="006E2DC0"/>
    <w:rsid w:val="00722CA2"/>
    <w:rsid w:val="00733D33"/>
    <w:rsid w:val="00735312"/>
    <w:rsid w:val="007356A0"/>
    <w:rsid w:val="00736C8A"/>
    <w:rsid w:val="00752223"/>
    <w:rsid w:val="007527F2"/>
    <w:rsid w:val="00772680"/>
    <w:rsid w:val="00773CB0"/>
    <w:rsid w:val="007B5B88"/>
    <w:rsid w:val="007D0B23"/>
    <w:rsid w:val="00826D2D"/>
    <w:rsid w:val="008371D3"/>
    <w:rsid w:val="00843628"/>
    <w:rsid w:val="0088567A"/>
    <w:rsid w:val="00891AE9"/>
    <w:rsid w:val="00894DFF"/>
    <w:rsid w:val="008A5149"/>
    <w:rsid w:val="008B4922"/>
    <w:rsid w:val="008C4886"/>
    <w:rsid w:val="008D36F1"/>
    <w:rsid w:val="008D7CCE"/>
    <w:rsid w:val="00907C16"/>
    <w:rsid w:val="009234B4"/>
    <w:rsid w:val="00954325"/>
    <w:rsid w:val="00971987"/>
    <w:rsid w:val="00991048"/>
    <w:rsid w:val="009A2731"/>
    <w:rsid w:val="009F198D"/>
    <w:rsid w:val="009F5FD8"/>
    <w:rsid w:val="00A01524"/>
    <w:rsid w:val="00A05301"/>
    <w:rsid w:val="00A231C0"/>
    <w:rsid w:val="00A3315E"/>
    <w:rsid w:val="00A33411"/>
    <w:rsid w:val="00A34B73"/>
    <w:rsid w:val="00A5705C"/>
    <w:rsid w:val="00A725F4"/>
    <w:rsid w:val="00A93F02"/>
    <w:rsid w:val="00AA491B"/>
    <w:rsid w:val="00AD57C1"/>
    <w:rsid w:val="00AE75D8"/>
    <w:rsid w:val="00AF5050"/>
    <w:rsid w:val="00B11566"/>
    <w:rsid w:val="00B60ABB"/>
    <w:rsid w:val="00B60B3E"/>
    <w:rsid w:val="00B81915"/>
    <w:rsid w:val="00B84CA6"/>
    <w:rsid w:val="00B86127"/>
    <w:rsid w:val="00B87B18"/>
    <w:rsid w:val="00B96C59"/>
    <w:rsid w:val="00BA6DB3"/>
    <w:rsid w:val="00BB349D"/>
    <w:rsid w:val="00BB49F5"/>
    <w:rsid w:val="00BB7CA9"/>
    <w:rsid w:val="00BE338C"/>
    <w:rsid w:val="00C01B32"/>
    <w:rsid w:val="00C4038D"/>
    <w:rsid w:val="00C45A2E"/>
    <w:rsid w:val="00C51548"/>
    <w:rsid w:val="00C87046"/>
    <w:rsid w:val="00C92F9D"/>
    <w:rsid w:val="00CA79CC"/>
    <w:rsid w:val="00CB120F"/>
    <w:rsid w:val="00CB236E"/>
    <w:rsid w:val="00CB47BC"/>
    <w:rsid w:val="00CD7A08"/>
    <w:rsid w:val="00CE5854"/>
    <w:rsid w:val="00D0373C"/>
    <w:rsid w:val="00D230C9"/>
    <w:rsid w:val="00D33EF1"/>
    <w:rsid w:val="00D45B4D"/>
    <w:rsid w:val="00D55F0E"/>
    <w:rsid w:val="00D66CB4"/>
    <w:rsid w:val="00D753C2"/>
    <w:rsid w:val="00D769E9"/>
    <w:rsid w:val="00D80091"/>
    <w:rsid w:val="00D83A38"/>
    <w:rsid w:val="00D93E78"/>
    <w:rsid w:val="00D94C8E"/>
    <w:rsid w:val="00DC3A76"/>
    <w:rsid w:val="00DD3209"/>
    <w:rsid w:val="00DE7B6B"/>
    <w:rsid w:val="00DF1EA0"/>
    <w:rsid w:val="00E0665E"/>
    <w:rsid w:val="00E23A8F"/>
    <w:rsid w:val="00E44891"/>
    <w:rsid w:val="00E61973"/>
    <w:rsid w:val="00E66A3E"/>
    <w:rsid w:val="00E93AFE"/>
    <w:rsid w:val="00EA2B19"/>
    <w:rsid w:val="00EE02FD"/>
    <w:rsid w:val="00EF4423"/>
    <w:rsid w:val="00F0796D"/>
    <w:rsid w:val="00F12F11"/>
    <w:rsid w:val="00F24890"/>
    <w:rsid w:val="00F25D4C"/>
    <w:rsid w:val="00F550D9"/>
    <w:rsid w:val="00F70349"/>
    <w:rsid w:val="00F955BC"/>
    <w:rsid w:val="00FC0B95"/>
    <w:rsid w:val="00FC6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BE27B"/>
  <w15:chartTrackingRefBased/>
  <w15:docId w15:val="{F15495EB-8DA3-45E2-B12B-9C5227A6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356EBB"/>
    <w:pPr>
      <w:keepNext/>
      <w:keepLines/>
      <w:spacing w:before="240" w:after="0"/>
      <w:outlineLvl w:val="0"/>
    </w:pPr>
    <w:rPr>
      <w:rFonts w:ascii="Calibri Light" w:eastAsia="Times New Roman" w:hAnsi="Calibri Light"/>
      <w:color w:val="2E74B5"/>
      <w:sz w:val="32"/>
      <w:szCs w:val="32"/>
    </w:rPr>
  </w:style>
  <w:style w:type="paragraph" w:styleId="Heading3">
    <w:name w:val="heading 3"/>
    <w:basedOn w:val="Normal"/>
    <w:link w:val="Heading3Char"/>
    <w:uiPriority w:val="9"/>
    <w:qFormat/>
    <w:rsid w:val="00BB7CA9"/>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5CA"/>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2A55CA"/>
    <w:pPr>
      <w:spacing w:after="0" w:line="240" w:lineRule="auto"/>
    </w:pPr>
    <w:rPr>
      <w:sz w:val="20"/>
      <w:szCs w:val="20"/>
    </w:rPr>
  </w:style>
  <w:style w:type="character" w:customStyle="1" w:styleId="FootnoteTextChar">
    <w:name w:val="Footnote Text Char"/>
    <w:link w:val="FootnoteText"/>
    <w:uiPriority w:val="99"/>
    <w:semiHidden/>
    <w:rsid w:val="002A55CA"/>
    <w:rPr>
      <w:rFonts w:ascii="Calibri" w:eastAsia="Calibri" w:hAnsi="Calibri" w:cs="Times New Roman"/>
      <w:sz w:val="20"/>
      <w:szCs w:val="20"/>
    </w:rPr>
  </w:style>
  <w:style w:type="character" w:styleId="FootnoteReference">
    <w:name w:val="footnote reference"/>
    <w:uiPriority w:val="99"/>
    <w:semiHidden/>
    <w:unhideWhenUsed/>
    <w:rsid w:val="002A55CA"/>
    <w:rPr>
      <w:vertAlign w:val="superscript"/>
    </w:rPr>
  </w:style>
  <w:style w:type="paragraph" w:styleId="EndnoteText">
    <w:name w:val="endnote text"/>
    <w:basedOn w:val="Normal"/>
    <w:link w:val="EndnoteTextChar"/>
    <w:uiPriority w:val="99"/>
    <w:semiHidden/>
    <w:unhideWhenUsed/>
    <w:rsid w:val="00CB120F"/>
    <w:pPr>
      <w:spacing w:after="0" w:line="240" w:lineRule="auto"/>
    </w:pPr>
    <w:rPr>
      <w:sz w:val="20"/>
      <w:szCs w:val="20"/>
    </w:rPr>
  </w:style>
  <w:style w:type="character" w:customStyle="1" w:styleId="EndnoteTextChar">
    <w:name w:val="Endnote Text Char"/>
    <w:link w:val="EndnoteText"/>
    <w:uiPriority w:val="99"/>
    <w:semiHidden/>
    <w:rsid w:val="00CB120F"/>
    <w:rPr>
      <w:sz w:val="20"/>
      <w:szCs w:val="20"/>
    </w:rPr>
  </w:style>
  <w:style w:type="character" w:styleId="EndnoteReference">
    <w:name w:val="endnote reference"/>
    <w:uiPriority w:val="99"/>
    <w:semiHidden/>
    <w:unhideWhenUsed/>
    <w:rsid w:val="00CB120F"/>
    <w:rPr>
      <w:vertAlign w:val="superscript"/>
    </w:rPr>
  </w:style>
  <w:style w:type="character" w:customStyle="1" w:styleId="Heading3Char">
    <w:name w:val="Heading 3 Char"/>
    <w:link w:val="Heading3"/>
    <w:uiPriority w:val="9"/>
    <w:rsid w:val="00BB7CA9"/>
    <w:rPr>
      <w:rFonts w:ascii="Times New Roman" w:eastAsia="Times New Roman" w:hAnsi="Times New Roman" w:cs="Times New Roman"/>
      <w:b/>
      <w:bCs/>
      <w:sz w:val="27"/>
      <w:szCs w:val="27"/>
      <w:lang w:eastAsia="en-GB"/>
    </w:rPr>
  </w:style>
  <w:style w:type="character" w:styleId="Hyperlink">
    <w:name w:val="Hyperlink"/>
    <w:uiPriority w:val="99"/>
    <w:unhideWhenUsed/>
    <w:rsid w:val="00BB7CA9"/>
    <w:rPr>
      <w:color w:val="0000FF"/>
      <w:u w:val="single"/>
    </w:rPr>
  </w:style>
  <w:style w:type="character" w:styleId="FollowedHyperlink">
    <w:name w:val="FollowedHyperlink"/>
    <w:uiPriority w:val="99"/>
    <w:semiHidden/>
    <w:unhideWhenUsed/>
    <w:rsid w:val="004F7D3A"/>
    <w:rPr>
      <w:color w:val="954F72"/>
      <w:u w:val="single"/>
    </w:rPr>
  </w:style>
  <w:style w:type="character" w:styleId="CommentReference">
    <w:name w:val="annotation reference"/>
    <w:uiPriority w:val="99"/>
    <w:semiHidden/>
    <w:unhideWhenUsed/>
    <w:rsid w:val="00991048"/>
    <w:rPr>
      <w:sz w:val="16"/>
      <w:szCs w:val="16"/>
    </w:rPr>
  </w:style>
  <w:style w:type="paragraph" w:styleId="CommentText">
    <w:name w:val="annotation text"/>
    <w:basedOn w:val="Normal"/>
    <w:link w:val="CommentTextChar"/>
    <w:uiPriority w:val="99"/>
    <w:semiHidden/>
    <w:unhideWhenUsed/>
    <w:rsid w:val="00991048"/>
    <w:pPr>
      <w:spacing w:line="240" w:lineRule="auto"/>
    </w:pPr>
    <w:rPr>
      <w:sz w:val="20"/>
      <w:szCs w:val="20"/>
    </w:rPr>
  </w:style>
  <w:style w:type="character" w:customStyle="1" w:styleId="CommentTextChar">
    <w:name w:val="Comment Text Char"/>
    <w:link w:val="CommentText"/>
    <w:uiPriority w:val="99"/>
    <w:semiHidden/>
    <w:rsid w:val="00991048"/>
    <w:rPr>
      <w:sz w:val="20"/>
      <w:szCs w:val="20"/>
    </w:rPr>
  </w:style>
  <w:style w:type="paragraph" w:styleId="CommentSubject">
    <w:name w:val="annotation subject"/>
    <w:basedOn w:val="CommentText"/>
    <w:next w:val="CommentText"/>
    <w:link w:val="CommentSubjectChar"/>
    <w:uiPriority w:val="99"/>
    <w:semiHidden/>
    <w:unhideWhenUsed/>
    <w:rsid w:val="00991048"/>
    <w:rPr>
      <w:b/>
      <w:bCs/>
    </w:rPr>
  </w:style>
  <w:style w:type="character" w:customStyle="1" w:styleId="CommentSubjectChar">
    <w:name w:val="Comment Subject Char"/>
    <w:link w:val="CommentSubject"/>
    <w:uiPriority w:val="99"/>
    <w:semiHidden/>
    <w:rsid w:val="00991048"/>
    <w:rPr>
      <w:b/>
      <w:bCs/>
      <w:sz w:val="20"/>
      <w:szCs w:val="20"/>
    </w:rPr>
  </w:style>
  <w:style w:type="paragraph" w:styleId="BalloonText">
    <w:name w:val="Balloon Text"/>
    <w:basedOn w:val="Normal"/>
    <w:link w:val="BalloonTextChar"/>
    <w:uiPriority w:val="99"/>
    <w:semiHidden/>
    <w:unhideWhenUsed/>
    <w:rsid w:val="0099104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1048"/>
    <w:rPr>
      <w:rFonts w:ascii="Segoe UI" w:hAnsi="Segoe UI" w:cs="Segoe UI"/>
      <w:sz w:val="18"/>
      <w:szCs w:val="18"/>
    </w:rPr>
  </w:style>
  <w:style w:type="paragraph" w:styleId="Header">
    <w:name w:val="header"/>
    <w:basedOn w:val="Normal"/>
    <w:link w:val="HeaderChar"/>
    <w:uiPriority w:val="99"/>
    <w:unhideWhenUsed/>
    <w:rsid w:val="00024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6EC"/>
  </w:style>
  <w:style w:type="paragraph" w:styleId="Footer">
    <w:name w:val="footer"/>
    <w:basedOn w:val="Normal"/>
    <w:link w:val="FooterChar"/>
    <w:uiPriority w:val="99"/>
    <w:unhideWhenUsed/>
    <w:rsid w:val="00024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6EC"/>
  </w:style>
  <w:style w:type="character" w:styleId="HTMLCite">
    <w:name w:val="HTML Cite"/>
    <w:uiPriority w:val="99"/>
    <w:semiHidden/>
    <w:unhideWhenUsed/>
    <w:rsid w:val="00E66A3E"/>
    <w:rPr>
      <w:i/>
      <w:iCs/>
    </w:rPr>
  </w:style>
  <w:style w:type="paragraph" w:styleId="ListParagraph">
    <w:name w:val="List Paragraph"/>
    <w:basedOn w:val="Normal"/>
    <w:uiPriority w:val="34"/>
    <w:qFormat/>
    <w:rsid w:val="00A725F4"/>
    <w:pPr>
      <w:ind w:left="720"/>
      <w:contextualSpacing/>
    </w:pPr>
  </w:style>
  <w:style w:type="paragraph" w:styleId="NoSpacing">
    <w:name w:val="No Spacing"/>
    <w:link w:val="NoSpacingChar"/>
    <w:uiPriority w:val="1"/>
    <w:qFormat/>
    <w:rsid w:val="00356EBB"/>
    <w:rPr>
      <w:rFonts w:eastAsia="Times New Roman"/>
      <w:sz w:val="22"/>
      <w:szCs w:val="22"/>
      <w:lang w:val="en-US" w:eastAsia="en-US"/>
    </w:rPr>
  </w:style>
  <w:style w:type="character" w:customStyle="1" w:styleId="NoSpacingChar">
    <w:name w:val="No Spacing Char"/>
    <w:link w:val="NoSpacing"/>
    <w:uiPriority w:val="1"/>
    <w:rsid w:val="00356EBB"/>
    <w:rPr>
      <w:rFonts w:eastAsia="Times New Roman"/>
      <w:lang w:val="en-US"/>
    </w:rPr>
  </w:style>
  <w:style w:type="character" w:customStyle="1" w:styleId="Heading1Char">
    <w:name w:val="Heading 1 Char"/>
    <w:link w:val="Heading1"/>
    <w:uiPriority w:val="9"/>
    <w:rsid w:val="00356EBB"/>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356EBB"/>
    <w:pPr>
      <w:outlineLvl w:val="9"/>
    </w:pPr>
    <w:rPr>
      <w:lang w:val="en-US"/>
    </w:rPr>
  </w:style>
  <w:style w:type="table" w:styleId="TableGrid">
    <w:name w:val="Table Grid"/>
    <w:basedOn w:val="TableNormal"/>
    <w:uiPriority w:val="39"/>
    <w:rsid w:val="008B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6">
    <w:name w:val="List Table 7 Colorful Accent 6"/>
    <w:basedOn w:val="TableNormal"/>
    <w:uiPriority w:val="52"/>
    <w:rsid w:val="00A34B7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6">
    <w:name w:val="Grid Table 5 Dark Accent 6"/>
    <w:basedOn w:val="TableNormal"/>
    <w:uiPriority w:val="50"/>
    <w:rsid w:val="00A34B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64950">
      <w:bodyDiv w:val="1"/>
      <w:marLeft w:val="0"/>
      <w:marRight w:val="0"/>
      <w:marTop w:val="0"/>
      <w:marBottom w:val="0"/>
      <w:divBdr>
        <w:top w:val="none" w:sz="0" w:space="0" w:color="auto"/>
        <w:left w:val="none" w:sz="0" w:space="0" w:color="auto"/>
        <w:bottom w:val="none" w:sz="0" w:space="0" w:color="auto"/>
        <w:right w:val="none" w:sz="0" w:space="0" w:color="auto"/>
      </w:divBdr>
    </w:div>
    <w:div w:id="379522926">
      <w:bodyDiv w:val="1"/>
      <w:marLeft w:val="0"/>
      <w:marRight w:val="0"/>
      <w:marTop w:val="0"/>
      <w:marBottom w:val="0"/>
      <w:divBdr>
        <w:top w:val="none" w:sz="0" w:space="0" w:color="auto"/>
        <w:left w:val="none" w:sz="0" w:space="0" w:color="auto"/>
        <w:bottom w:val="none" w:sz="0" w:space="0" w:color="auto"/>
        <w:right w:val="none" w:sz="0" w:space="0" w:color="auto"/>
      </w:divBdr>
    </w:div>
    <w:div w:id="695158075">
      <w:bodyDiv w:val="1"/>
      <w:marLeft w:val="0"/>
      <w:marRight w:val="0"/>
      <w:marTop w:val="0"/>
      <w:marBottom w:val="0"/>
      <w:divBdr>
        <w:top w:val="none" w:sz="0" w:space="0" w:color="auto"/>
        <w:left w:val="none" w:sz="0" w:space="0" w:color="auto"/>
        <w:bottom w:val="none" w:sz="0" w:space="0" w:color="auto"/>
        <w:right w:val="none" w:sz="0" w:space="0" w:color="auto"/>
      </w:divBdr>
    </w:div>
    <w:div w:id="1278869939">
      <w:bodyDiv w:val="1"/>
      <w:marLeft w:val="0"/>
      <w:marRight w:val="0"/>
      <w:marTop w:val="0"/>
      <w:marBottom w:val="0"/>
      <w:divBdr>
        <w:top w:val="none" w:sz="0" w:space="0" w:color="auto"/>
        <w:left w:val="none" w:sz="0" w:space="0" w:color="auto"/>
        <w:bottom w:val="none" w:sz="0" w:space="0" w:color="auto"/>
        <w:right w:val="none" w:sz="0" w:space="0" w:color="auto"/>
      </w:divBdr>
      <w:divsChild>
        <w:div w:id="667949206">
          <w:marLeft w:val="0"/>
          <w:marRight w:val="0"/>
          <w:marTop w:val="0"/>
          <w:marBottom w:val="0"/>
          <w:divBdr>
            <w:top w:val="none" w:sz="0" w:space="0" w:color="auto"/>
            <w:left w:val="none" w:sz="0" w:space="0" w:color="auto"/>
            <w:bottom w:val="none" w:sz="0" w:space="0" w:color="auto"/>
            <w:right w:val="none" w:sz="0" w:space="0" w:color="auto"/>
          </w:divBdr>
          <w:divsChild>
            <w:div w:id="471795180">
              <w:marLeft w:val="0"/>
              <w:marRight w:val="0"/>
              <w:marTop w:val="0"/>
              <w:marBottom w:val="0"/>
              <w:divBdr>
                <w:top w:val="none" w:sz="0" w:space="0" w:color="auto"/>
                <w:left w:val="none" w:sz="0" w:space="0" w:color="auto"/>
                <w:bottom w:val="none" w:sz="0" w:space="0" w:color="auto"/>
                <w:right w:val="none" w:sz="0" w:space="0" w:color="auto"/>
              </w:divBdr>
              <w:divsChild>
                <w:div w:id="385762176">
                  <w:marLeft w:val="0"/>
                  <w:marRight w:val="0"/>
                  <w:marTop w:val="0"/>
                  <w:marBottom w:val="0"/>
                  <w:divBdr>
                    <w:top w:val="none" w:sz="0" w:space="0" w:color="auto"/>
                    <w:left w:val="none" w:sz="0" w:space="0" w:color="auto"/>
                    <w:bottom w:val="none" w:sz="0" w:space="0" w:color="auto"/>
                    <w:right w:val="none" w:sz="0" w:space="0" w:color="auto"/>
                  </w:divBdr>
                  <w:divsChild>
                    <w:div w:id="1510947528">
                      <w:marLeft w:val="0"/>
                      <w:marRight w:val="0"/>
                      <w:marTop w:val="0"/>
                      <w:marBottom w:val="0"/>
                      <w:divBdr>
                        <w:top w:val="none" w:sz="0" w:space="0" w:color="auto"/>
                        <w:left w:val="none" w:sz="0" w:space="0" w:color="auto"/>
                        <w:bottom w:val="none" w:sz="0" w:space="0" w:color="auto"/>
                        <w:right w:val="none" w:sz="0" w:space="0" w:color="auto"/>
                      </w:divBdr>
                      <w:divsChild>
                        <w:div w:id="1242832630">
                          <w:marLeft w:val="0"/>
                          <w:marRight w:val="0"/>
                          <w:marTop w:val="45"/>
                          <w:marBottom w:val="0"/>
                          <w:divBdr>
                            <w:top w:val="none" w:sz="0" w:space="0" w:color="auto"/>
                            <w:left w:val="none" w:sz="0" w:space="0" w:color="auto"/>
                            <w:bottom w:val="none" w:sz="0" w:space="0" w:color="auto"/>
                            <w:right w:val="none" w:sz="0" w:space="0" w:color="auto"/>
                          </w:divBdr>
                          <w:divsChild>
                            <w:div w:id="1371346187">
                              <w:marLeft w:val="0"/>
                              <w:marRight w:val="0"/>
                              <w:marTop w:val="0"/>
                              <w:marBottom w:val="0"/>
                              <w:divBdr>
                                <w:top w:val="none" w:sz="0" w:space="0" w:color="auto"/>
                                <w:left w:val="none" w:sz="0" w:space="0" w:color="auto"/>
                                <w:bottom w:val="none" w:sz="0" w:space="0" w:color="auto"/>
                                <w:right w:val="none" w:sz="0" w:space="0" w:color="auto"/>
                              </w:divBdr>
                              <w:divsChild>
                                <w:div w:id="321352584">
                                  <w:marLeft w:val="2070"/>
                                  <w:marRight w:val="3810"/>
                                  <w:marTop w:val="0"/>
                                  <w:marBottom w:val="0"/>
                                  <w:divBdr>
                                    <w:top w:val="none" w:sz="0" w:space="0" w:color="auto"/>
                                    <w:left w:val="none" w:sz="0" w:space="0" w:color="auto"/>
                                    <w:bottom w:val="none" w:sz="0" w:space="0" w:color="auto"/>
                                    <w:right w:val="none" w:sz="0" w:space="0" w:color="auto"/>
                                  </w:divBdr>
                                  <w:divsChild>
                                    <w:div w:id="1478523403">
                                      <w:marLeft w:val="0"/>
                                      <w:marRight w:val="0"/>
                                      <w:marTop w:val="0"/>
                                      <w:marBottom w:val="0"/>
                                      <w:divBdr>
                                        <w:top w:val="none" w:sz="0" w:space="0" w:color="auto"/>
                                        <w:left w:val="none" w:sz="0" w:space="0" w:color="auto"/>
                                        <w:bottom w:val="none" w:sz="0" w:space="0" w:color="auto"/>
                                        <w:right w:val="none" w:sz="0" w:space="0" w:color="auto"/>
                                      </w:divBdr>
                                      <w:divsChild>
                                        <w:div w:id="663968103">
                                          <w:marLeft w:val="0"/>
                                          <w:marRight w:val="0"/>
                                          <w:marTop w:val="0"/>
                                          <w:marBottom w:val="0"/>
                                          <w:divBdr>
                                            <w:top w:val="none" w:sz="0" w:space="0" w:color="auto"/>
                                            <w:left w:val="none" w:sz="0" w:space="0" w:color="auto"/>
                                            <w:bottom w:val="none" w:sz="0" w:space="0" w:color="auto"/>
                                            <w:right w:val="none" w:sz="0" w:space="0" w:color="auto"/>
                                          </w:divBdr>
                                          <w:divsChild>
                                            <w:div w:id="1660420717">
                                              <w:marLeft w:val="0"/>
                                              <w:marRight w:val="0"/>
                                              <w:marTop w:val="0"/>
                                              <w:marBottom w:val="0"/>
                                              <w:divBdr>
                                                <w:top w:val="none" w:sz="0" w:space="0" w:color="auto"/>
                                                <w:left w:val="none" w:sz="0" w:space="0" w:color="auto"/>
                                                <w:bottom w:val="none" w:sz="0" w:space="0" w:color="auto"/>
                                                <w:right w:val="none" w:sz="0" w:space="0" w:color="auto"/>
                                              </w:divBdr>
                                              <w:divsChild>
                                                <w:div w:id="166676808">
                                                  <w:marLeft w:val="0"/>
                                                  <w:marRight w:val="0"/>
                                                  <w:marTop w:val="90"/>
                                                  <w:marBottom w:val="0"/>
                                                  <w:divBdr>
                                                    <w:top w:val="none" w:sz="0" w:space="0" w:color="auto"/>
                                                    <w:left w:val="none" w:sz="0" w:space="0" w:color="auto"/>
                                                    <w:bottom w:val="none" w:sz="0" w:space="0" w:color="auto"/>
                                                    <w:right w:val="none" w:sz="0" w:space="0" w:color="auto"/>
                                                  </w:divBdr>
                                                  <w:divsChild>
                                                    <w:div w:id="2081126222">
                                                      <w:marLeft w:val="0"/>
                                                      <w:marRight w:val="0"/>
                                                      <w:marTop w:val="0"/>
                                                      <w:marBottom w:val="0"/>
                                                      <w:divBdr>
                                                        <w:top w:val="none" w:sz="0" w:space="0" w:color="auto"/>
                                                        <w:left w:val="none" w:sz="0" w:space="0" w:color="auto"/>
                                                        <w:bottom w:val="none" w:sz="0" w:space="0" w:color="auto"/>
                                                        <w:right w:val="none" w:sz="0" w:space="0" w:color="auto"/>
                                                      </w:divBdr>
                                                      <w:divsChild>
                                                        <w:div w:id="1081177653">
                                                          <w:marLeft w:val="0"/>
                                                          <w:marRight w:val="0"/>
                                                          <w:marTop w:val="0"/>
                                                          <w:marBottom w:val="0"/>
                                                          <w:divBdr>
                                                            <w:top w:val="none" w:sz="0" w:space="0" w:color="auto"/>
                                                            <w:left w:val="none" w:sz="0" w:space="0" w:color="auto"/>
                                                            <w:bottom w:val="none" w:sz="0" w:space="0" w:color="auto"/>
                                                            <w:right w:val="none" w:sz="0" w:space="0" w:color="auto"/>
                                                          </w:divBdr>
                                                          <w:divsChild>
                                                            <w:div w:id="1176268522">
                                                              <w:marLeft w:val="0"/>
                                                              <w:marRight w:val="0"/>
                                                              <w:marTop w:val="0"/>
                                                              <w:marBottom w:val="0"/>
                                                              <w:divBdr>
                                                                <w:top w:val="none" w:sz="0" w:space="0" w:color="auto"/>
                                                                <w:left w:val="none" w:sz="0" w:space="0" w:color="auto"/>
                                                                <w:bottom w:val="none" w:sz="0" w:space="0" w:color="auto"/>
                                                                <w:right w:val="none" w:sz="0" w:space="0" w:color="auto"/>
                                                              </w:divBdr>
                                                              <w:divsChild>
                                                                <w:div w:id="627276440">
                                                                  <w:marLeft w:val="0"/>
                                                                  <w:marRight w:val="0"/>
                                                                  <w:marTop w:val="0"/>
                                                                  <w:marBottom w:val="390"/>
                                                                  <w:divBdr>
                                                                    <w:top w:val="none" w:sz="0" w:space="0" w:color="auto"/>
                                                                    <w:left w:val="none" w:sz="0" w:space="0" w:color="auto"/>
                                                                    <w:bottom w:val="none" w:sz="0" w:space="0" w:color="auto"/>
                                                                    <w:right w:val="none" w:sz="0" w:space="0" w:color="auto"/>
                                                                  </w:divBdr>
                                                                  <w:divsChild>
                                                                    <w:div w:id="1108935538">
                                                                      <w:marLeft w:val="0"/>
                                                                      <w:marRight w:val="0"/>
                                                                      <w:marTop w:val="0"/>
                                                                      <w:marBottom w:val="0"/>
                                                                      <w:divBdr>
                                                                        <w:top w:val="none" w:sz="0" w:space="0" w:color="auto"/>
                                                                        <w:left w:val="none" w:sz="0" w:space="0" w:color="auto"/>
                                                                        <w:bottom w:val="none" w:sz="0" w:space="0" w:color="auto"/>
                                                                        <w:right w:val="none" w:sz="0" w:space="0" w:color="auto"/>
                                                                      </w:divBdr>
                                                                      <w:divsChild>
                                                                        <w:div w:id="1347320058">
                                                                          <w:marLeft w:val="0"/>
                                                                          <w:marRight w:val="0"/>
                                                                          <w:marTop w:val="0"/>
                                                                          <w:marBottom w:val="0"/>
                                                                          <w:divBdr>
                                                                            <w:top w:val="none" w:sz="0" w:space="0" w:color="auto"/>
                                                                            <w:left w:val="none" w:sz="0" w:space="0" w:color="auto"/>
                                                                            <w:bottom w:val="none" w:sz="0" w:space="0" w:color="auto"/>
                                                                            <w:right w:val="none" w:sz="0" w:space="0" w:color="auto"/>
                                                                          </w:divBdr>
                                                                          <w:divsChild>
                                                                            <w:div w:id="390155124">
                                                                              <w:marLeft w:val="0"/>
                                                                              <w:marRight w:val="0"/>
                                                                              <w:marTop w:val="0"/>
                                                                              <w:marBottom w:val="0"/>
                                                                              <w:divBdr>
                                                                                <w:top w:val="none" w:sz="0" w:space="0" w:color="auto"/>
                                                                                <w:left w:val="none" w:sz="0" w:space="0" w:color="auto"/>
                                                                                <w:bottom w:val="none" w:sz="0" w:space="0" w:color="auto"/>
                                                                                <w:right w:val="none" w:sz="0" w:space="0" w:color="auto"/>
                                                                              </w:divBdr>
                                                                              <w:divsChild>
                                                                                <w:div w:id="11031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neyadviceservice.org.uk/en/articles/choosing-a-financial-advis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ensionsadvisoryservice.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5" ma:contentTypeDescription="Create a new document." ma:contentTypeScope="" ma:versionID="70c76d3b1fb5ccdad1568f21192778f6">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0117a319c43576ac9f63e72ef9a20f6"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C5ED14-DBC3-4474-9552-572036F1CE6D}">
  <ds:schemaRefs>
    <ds:schemaRef ds:uri="http://schemas.microsoft.com/sharepoint/v3/contenttype/forms"/>
  </ds:schemaRefs>
</ds:datastoreItem>
</file>

<file path=customXml/itemProps2.xml><?xml version="1.0" encoding="utf-8"?>
<ds:datastoreItem xmlns:ds="http://schemas.openxmlformats.org/officeDocument/2006/customXml" ds:itemID="{8A128FF0-FC95-4B74-A9E8-03D594D5FCA0}">
  <ds:schemaRefs>
    <ds:schemaRef ds:uri="http://schemas.openxmlformats.org/officeDocument/2006/bibliography"/>
  </ds:schemaRefs>
</ds:datastoreItem>
</file>

<file path=customXml/itemProps3.xml><?xml version="1.0" encoding="utf-8"?>
<ds:datastoreItem xmlns:ds="http://schemas.openxmlformats.org/officeDocument/2006/customXml" ds:itemID="{FE63030A-4974-47D8-AA92-D8B9C002A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8C15E-DFA2-4C8D-BF7E-F6E5EC1FD83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c0fc6d1-1ff6-4501-9111-f8704c4ff172"/>
    <ds:schemaRef ds:uri="http://purl.org/dc/terms/"/>
    <ds:schemaRef ds:uri="1b3980e1-9f70-469d-8e06-8a0cb56978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Links>
    <vt:vector size="66" baseType="variant">
      <vt:variant>
        <vt:i4>8060968</vt:i4>
      </vt:variant>
      <vt:variant>
        <vt:i4>30</vt:i4>
      </vt:variant>
      <vt:variant>
        <vt:i4>0</vt:i4>
      </vt:variant>
      <vt:variant>
        <vt:i4>5</vt:i4>
      </vt:variant>
      <vt:variant>
        <vt:lpwstr>http://www.pensionsadvisoryservice.org.uk/</vt:lpwstr>
      </vt:variant>
      <vt:variant>
        <vt:lpwstr/>
      </vt:variant>
      <vt:variant>
        <vt:i4>2490411</vt:i4>
      </vt:variant>
      <vt:variant>
        <vt:i4>27</vt:i4>
      </vt:variant>
      <vt:variant>
        <vt:i4>0</vt:i4>
      </vt:variant>
      <vt:variant>
        <vt:i4>5</vt:i4>
      </vt:variant>
      <vt:variant>
        <vt:lpwstr>https://www.moneyadviceservice.org.uk/en/articles/choosing-a-financial-adviser</vt:lpwstr>
      </vt:variant>
      <vt:variant>
        <vt:lpwstr/>
      </vt:variant>
      <vt:variant>
        <vt:i4>7471214</vt:i4>
      </vt:variant>
      <vt:variant>
        <vt:i4>24</vt:i4>
      </vt:variant>
      <vt:variant>
        <vt:i4>0</vt:i4>
      </vt:variant>
      <vt:variant>
        <vt:i4>5</vt:i4>
      </vt:variant>
      <vt:variant>
        <vt:lpwstr>https://www.gov.uk/deferring-state-pension</vt:lpwstr>
      </vt:variant>
      <vt:variant>
        <vt:lpwstr/>
      </vt:variant>
      <vt:variant>
        <vt:i4>7864424</vt:i4>
      </vt:variant>
      <vt:variant>
        <vt:i4>21</vt:i4>
      </vt:variant>
      <vt:variant>
        <vt:i4>0</vt:i4>
      </vt:variant>
      <vt:variant>
        <vt:i4>5</vt:i4>
      </vt:variant>
      <vt:variant>
        <vt:lpwstr>https://www.gov.uk/state-pension-topup</vt:lpwstr>
      </vt:variant>
      <vt:variant>
        <vt:lpwstr/>
      </vt:variant>
      <vt:variant>
        <vt:i4>196693</vt:i4>
      </vt:variant>
      <vt:variant>
        <vt:i4>18</vt:i4>
      </vt:variant>
      <vt:variant>
        <vt:i4>0</vt:i4>
      </vt:variant>
      <vt:variant>
        <vt:i4>5</vt:i4>
      </vt:variant>
      <vt:variant>
        <vt:lpwstr>https://www.gov.uk/voluntary-national-insurance-contributions</vt:lpwstr>
      </vt:variant>
      <vt:variant>
        <vt:lpwstr/>
      </vt:variant>
      <vt:variant>
        <vt:i4>7471214</vt:i4>
      </vt:variant>
      <vt:variant>
        <vt:i4>15</vt:i4>
      </vt:variant>
      <vt:variant>
        <vt:i4>0</vt:i4>
      </vt:variant>
      <vt:variant>
        <vt:i4>5</vt:i4>
      </vt:variant>
      <vt:variant>
        <vt:lpwstr>https://www.gov.uk/deferring-state-pension</vt:lpwstr>
      </vt:variant>
      <vt:variant>
        <vt:lpwstr/>
      </vt:variant>
      <vt:variant>
        <vt:i4>5439515</vt:i4>
      </vt:variant>
      <vt:variant>
        <vt:i4>12</vt:i4>
      </vt:variant>
      <vt:variant>
        <vt:i4>0</vt:i4>
      </vt:variant>
      <vt:variant>
        <vt:i4>5</vt:i4>
      </vt:variant>
      <vt:variant>
        <vt:lpwstr>https://www.gov.uk/national-insurance-credits/eligibility</vt:lpwstr>
      </vt:variant>
      <vt:variant>
        <vt:lpwstr/>
      </vt:variant>
      <vt:variant>
        <vt:i4>5439515</vt:i4>
      </vt:variant>
      <vt:variant>
        <vt:i4>9</vt:i4>
      </vt:variant>
      <vt:variant>
        <vt:i4>0</vt:i4>
      </vt:variant>
      <vt:variant>
        <vt:i4>5</vt:i4>
      </vt:variant>
      <vt:variant>
        <vt:lpwstr>https://www.gov.uk/national-insurance-credits/eligibility</vt:lpwstr>
      </vt:variant>
      <vt:variant>
        <vt:lpwstr/>
      </vt:variant>
      <vt:variant>
        <vt:i4>196693</vt:i4>
      </vt:variant>
      <vt:variant>
        <vt:i4>6</vt:i4>
      </vt:variant>
      <vt:variant>
        <vt:i4>0</vt:i4>
      </vt:variant>
      <vt:variant>
        <vt:i4>5</vt:i4>
      </vt:variant>
      <vt:variant>
        <vt:lpwstr>https://www.gov.uk/voluntary-national-insurance-contributions</vt:lpwstr>
      </vt:variant>
      <vt:variant>
        <vt:lpwstr/>
      </vt:variant>
      <vt:variant>
        <vt:i4>1179671</vt:i4>
      </vt:variant>
      <vt:variant>
        <vt:i4>3</vt:i4>
      </vt:variant>
      <vt:variant>
        <vt:i4>0</vt:i4>
      </vt:variant>
      <vt:variant>
        <vt:i4>5</vt:i4>
      </vt:variant>
      <vt:variant>
        <vt:lpwstr>http://www.gov.uk/check-state-pension</vt:lpwstr>
      </vt:variant>
      <vt:variant>
        <vt:lpwstr/>
      </vt:variant>
      <vt:variant>
        <vt:i4>1179671</vt:i4>
      </vt:variant>
      <vt:variant>
        <vt:i4>0</vt:i4>
      </vt:variant>
      <vt:variant>
        <vt:i4>0</vt:i4>
      </vt:variant>
      <vt:variant>
        <vt:i4>5</vt:i4>
      </vt:variant>
      <vt:variant>
        <vt:lpwstr>http://www.gov.uk/check-state-pension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Bennett</dc:creator>
  <cp:keywords/>
  <dc:description/>
  <cp:lastModifiedBy>David Parrington</cp:lastModifiedBy>
  <cp:revision>3</cp:revision>
  <cp:lastPrinted>2023-07-12T07:32:00Z</cp:lastPrinted>
  <dcterms:created xsi:type="dcterms:W3CDTF">2023-07-12T08:35:00Z</dcterms:created>
  <dcterms:modified xsi:type="dcterms:W3CDTF">2023-07-12T08:35:00Z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ies>
</file>